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BB" w:rsidRDefault="00B45FBB"/>
    <w:p w:rsidR="00F22A40" w:rsidRPr="00F22A40" w:rsidRDefault="00F22A40" w:rsidP="00F22A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b/>
          <w:bCs/>
          <w:color w:val="333399"/>
          <w:sz w:val="20"/>
          <w:szCs w:val="20"/>
          <w:u w:val="single"/>
          <w:lang w:eastAsia="pt-BR"/>
        </w:rPr>
        <w:t>LEI 4.360, DE 12 DE MARÇO DE 2012</w:t>
      </w:r>
    </w:p>
    <w:p w:rsidR="00F22A40" w:rsidRPr="00F22A40" w:rsidRDefault="00F22A40" w:rsidP="00F22A40">
      <w:pPr>
        <w:spacing w:after="0" w:line="240" w:lineRule="auto"/>
        <w:ind w:left="51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b/>
          <w:bCs/>
          <w:i/>
          <w:iCs/>
          <w:color w:val="993300"/>
          <w:sz w:val="20"/>
          <w:szCs w:val="20"/>
          <w:lang w:eastAsia="pt-BR"/>
        </w:rPr>
        <w:t> </w:t>
      </w:r>
    </w:p>
    <w:p w:rsidR="00F22A40" w:rsidRPr="00F22A40" w:rsidRDefault="00F22A40" w:rsidP="00F22A40">
      <w:pPr>
        <w:spacing w:after="0" w:line="240" w:lineRule="auto"/>
        <w:ind w:left="51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b/>
          <w:bCs/>
          <w:i/>
          <w:iCs/>
          <w:color w:val="993300"/>
          <w:sz w:val="20"/>
          <w:szCs w:val="20"/>
          <w:lang w:eastAsia="pt-BR"/>
        </w:rPr>
        <w:t>ALTERA A REDAÇÃO DE DISPOSITIVOS DA LEI MUNICIPAL Nº 3.994, DE 10 DE DEZEMBRO DE 2007, RELATIVOS AO CONSELHO MUNICIPAL DE SAÚDE, E DÁ OUTRAS PROVIDÊNCIAS.</w:t>
      </w:r>
    </w:p>
    <w:p w:rsidR="00F22A40" w:rsidRPr="00F22A40" w:rsidRDefault="00F22A40" w:rsidP="00F22A40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F22A40" w:rsidRPr="00F22A40" w:rsidRDefault="00F22A40" w:rsidP="00F22A40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O PREFEITO DO MUNICÍPIO DE GUARATINGUETÁ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: Faço saber que a Câmara Municipal decreta e eu sanciono a seguinte Lei:</w:t>
      </w:r>
    </w:p>
    <w:p w:rsidR="00F22A40" w:rsidRPr="00F22A40" w:rsidRDefault="00F22A40" w:rsidP="00F22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F22A40" w:rsidRPr="00F22A40" w:rsidRDefault="00F22A40" w:rsidP="00F22A40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a1"/>
      <w:bookmarkEnd w:id="0"/>
      <w:r w:rsidRPr="00F22A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Artigo</w:t>
      </w:r>
      <w:r w:rsidRPr="00F22A40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1º</w:t>
      </w:r>
      <w:r w:rsidRPr="00F22A40">
        <w:rPr>
          <w:rFonts w:ascii="Verdana" w:eastAsia="Times New Roman" w:hAnsi="Verdana" w:cs="Times New Roman"/>
          <w:color w:val="80008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hyperlink r:id="rId4" w:anchor="a1" w:history="1">
        <w:r w:rsidRPr="00F22A40">
          <w:rPr>
            <w:rFonts w:ascii="Verdana" w:eastAsia="Times New Roman" w:hAnsi="Verdana" w:cs="Times New Roman"/>
            <w:color w:val="800080"/>
            <w:sz w:val="20"/>
            <w:u w:val="single"/>
            <w:lang w:eastAsia="pt-BR"/>
          </w:rPr>
          <w:t>art. 1º</w:t>
        </w:r>
      </w:hyperlink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da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Lei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Municipal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nº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3.994,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10 de dezembro de 2007,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passa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vigorar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com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seguinte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redação:</w:t>
      </w:r>
    </w:p>
    <w:p w:rsidR="00F22A40" w:rsidRPr="00F22A40" w:rsidRDefault="00F22A40" w:rsidP="00F22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F22A40" w:rsidRPr="00F22A40" w:rsidRDefault="00F22A40" w:rsidP="00F22A40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“</w:t>
      </w:r>
      <w:r w:rsidRPr="00F22A4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Artigo 1º</w:t>
      </w:r>
      <w:r w:rsidRPr="00F22A40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Fica instituído o Conselho Municipal de Saúde - CMS, nos termos que dispõe o artigo 221 da Constituição Estadual, os artigos</w:t>
      </w:r>
      <w:r w:rsidRPr="00F22A40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173 a</w:t>
      </w:r>
      <w:r w:rsidRPr="00F22A40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183 da Lei Orgânica do Município e em concordância com as Leis Federais nº 8.080/90 e nº 8.142/90 e</w:t>
      </w:r>
      <w:r w:rsidRPr="00F22A40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Lei Complementar Estadual nº 791, de 09 de Março de 1995, que estabelece o Código de Saúde no Estado.”</w:t>
      </w:r>
    </w:p>
    <w:p w:rsidR="00F22A40" w:rsidRPr="00F22A40" w:rsidRDefault="00F22A40" w:rsidP="00F22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</w:t>
      </w:r>
    </w:p>
    <w:p w:rsidR="00F22A40" w:rsidRPr="00F22A40" w:rsidRDefault="00F22A40" w:rsidP="00F22A40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" w:name="a2"/>
      <w:bookmarkEnd w:id="1"/>
      <w:r w:rsidRPr="00F22A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Artigo</w:t>
      </w:r>
      <w:r w:rsidRPr="00F22A40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2º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Fica alterado o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hyperlink r:id="rId5" w:anchor="a2" w:history="1">
        <w:r w:rsidRPr="00F22A40">
          <w:rPr>
            <w:rFonts w:ascii="Verdana" w:eastAsia="Times New Roman" w:hAnsi="Verdana" w:cs="Times New Roman"/>
            <w:color w:val="800080"/>
            <w:sz w:val="20"/>
            <w:u w:val="single"/>
            <w:lang w:eastAsia="pt-BR"/>
          </w:rPr>
          <w:t>art. 2º</w:t>
        </w:r>
      </w:hyperlink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da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Lei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Municipal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nº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3.994,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10 de dezembro de 2007,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que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passa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vigorar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da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seguinte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forma:</w:t>
      </w:r>
    </w:p>
    <w:p w:rsidR="00F22A40" w:rsidRPr="00F22A40" w:rsidRDefault="00F22A40" w:rsidP="00F22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F22A40" w:rsidRPr="00F22A40" w:rsidRDefault="00F22A40" w:rsidP="00F22A40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“</w:t>
      </w:r>
      <w:r w:rsidRPr="00F22A4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Artigo 2º</w:t>
      </w:r>
      <w:r w:rsidRPr="00F22A40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O Conselho Municipal de Saúde - CMS é composto por 28 (vinte e oito) membros, com paridade em relação à representação, sendo:</w:t>
      </w:r>
    </w:p>
    <w:p w:rsidR="00F22A40" w:rsidRPr="00F22A40" w:rsidRDefault="00F22A40" w:rsidP="00F22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</w:t>
      </w:r>
    </w:p>
    <w:p w:rsidR="00F22A40" w:rsidRPr="00F22A40" w:rsidRDefault="00F22A40" w:rsidP="00F22A40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I - REPRESENTANTES DO GOVERNO MUNICIPAL, PRESTADORES DE SERVIÇOS PRIVADOS CONVENIADOS, OU SEM FINS LUCRATIVOS:</w:t>
      </w:r>
    </w:p>
    <w:p w:rsidR="00F22A40" w:rsidRPr="00F22A40" w:rsidRDefault="00F22A40" w:rsidP="00F22A40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</w:t>
      </w:r>
    </w:p>
    <w:p w:rsidR="00F22A40" w:rsidRPr="00F22A40" w:rsidRDefault="00F22A40" w:rsidP="00F22A40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a) O (A) </w:t>
      </w:r>
      <w:proofErr w:type="gramStart"/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Secretário(</w:t>
      </w:r>
      <w:proofErr w:type="gramEnd"/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a) Municipal da Saúde como membro nato;</w:t>
      </w:r>
    </w:p>
    <w:p w:rsidR="00F22A40" w:rsidRPr="00F22A40" w:rsidRDefault="00F22A40" w:rsidP="00F22A40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b) </w:t>
      </w:r>
      <w:proofErr w:type="gramStart"/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1</w:t>
      </w:r>
      <w:proofErr w:type="gramEnd"/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 (um) representante da Secretaria Municipal da Saúde;</w:t>
      </w:r>
    </w:p>
    <w:p w:rsidR="00F22A40" w:rsidRPr="00F22A40" w:rsidRDefault="00F22A40" w:rsidP="00F22A40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c) </w:t>
      </w:r>
      <w:proofErr w:type="gramStart"/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1</w:t>
      </w:r>
      <w:proofErr w:type="gramEnd"/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 (um) representante da Secretaria Municipal da Educação e Cultura;</w:t>
      </w:r>
    </w:p>
    <w:p w:rsidR="00F22A40" w:rsidRPr="00F22A40" w:rsidRDefault="00F22A40" w:rsidP="00F22A40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d) </w:t>
      </w:r>
      <w:proofErr w:type="gramStart"/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1</w:t>
      </w:r>
      <w:proofErr w:type="gramEnd"/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 (um) representante do Hospital e Maternidade Frei Galvão;</w:t>
      </w:r>
    </w:p>
    <w:p w:rsidR="00F22A40" w:rsidRPr="00F22A40" w:rsidRDefault="00F22A40" w:rsidP="00F22A40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e) </w:t>
      </w:r>
      <w:proofErr w:type="gramStart"/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1</w:t>
      </w:r>
      <w:proofErr w:type="gramEnd"/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 (um) representante da Santa Casa de Misericórdia;</w:t>
      </w:r>
    </w:p>
    <w:p w:rsidR="00F22A40" w:rsidRPr="00F22A40" w:rsidRDefault="00F22A40" w:rsidP="00F22A40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f) </w:t>
      </w:r>
      <w:proofErr w:type="gramStart"/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1</w:t>
      </w:r>
      <w:proofErr w:type="gramEnd"/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 (um) representante do Grupo da Fraternidade “Irmão Altino”; e</w:t>
      </w:r>
    </w:p>
    <w:p w:rsidR="00F22A40" w:rsidRPr="00F22A40" w:rsidRDefault="00F22A40" w:rsidP="00F22A40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g) </w:t>
      </w:r>
      <w:proofErr w:type="gramStart"/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1</w:t>
      </w:r>
      <w:proofErr w:type="gramEnd"/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(um) representante da Associação de Pais e Amigos dos Excepcionais (APAE).</w:t>
      </w:r>
    </w:p>
    <w:p w:rsidR="00F22A40" w:rsidRPr="00F22A40" w:rsidRDefault="00F22A40" w:rsidP="00F22A40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</w:t>
      </w:r>
    </w:p>
    <w:p w:rsidR="00F22A40" w:rsidRPr="00F22A40" w:rsidRDefault="00F22A40" w:rsidP="00F22A40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II - REPRESENTANTES DOS PROFISSIONAIS DA SAÚDE:</w:t>
      </w:r>
    </w:p>
    <w:p w:rsidR="00F22A40" w:rsidRPr="00F22A40" w:rsidRDefault="00F22A40" w:rsidP="00F22A40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</w:t>
      </w:r>
    </w:p>
    <w:p w:rsidR="00F22A40" w:rsidRPr="00F22A40" w:rsidRDefault="00F22A40" w:rsidP="00F22A40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a) </w:t>
      </w:r>
      <w:proofErr w:type="gramStart"/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1</w:t>
      </w:r>
      <w:proofErr w:type="gramEnd"/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 (um) </w:t>
      </w:r>
      <w:r w:rsidRPr="00F22A40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representante dos trabalhadores da Secretaria Municipal de Saúde;</w:t>
      </w:r>
    </w:p>
    <w:p w:rsidR="00F22A40" w:rsidRPr="00F22A40" w:rsidRDefault="00F22A40" w:rsidP="00F22A40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b) </w:t>
      </w:r>
      <w:proofErr w:type="gramStart"/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1</w:t>
      </w:r>
      <w:proofErr w:type="gramEnd"/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 (um) representante da Associação Paulista de Medicina (APM);</w:t>
      </w:r>
    </w:p>
    <w:p w:rsidR="00F22A40" w:rsidRPr="00F22A40" w:rsidRDefault="00F22A40" w:rsidP="00F22A40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c) </w:t>
      </w:r>
      <w:proofErr w:type="gramStart"/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1</w:t>
      </w:r>
      <w:proofErr w:type="gramEnd"/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 (um) representante da Associação Paulista de Cirurgião Dentista; (APCD);</w:t>
      </w:r>
    </w:p>
    <w:p w:rsidR="00F22A40" w:rsidRPr="00F22A40" w:rsidRDefault="00F22A40" w:rsidP="00F22A40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d) </w:t>
      </w:r>
      <w:proofErr w:type="gramStart"/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1</w:t>
      </w:r>
      <w:proofErr w:type="gramEnd"/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(um) representante do Conselho Regional de Enfermagem (COREN);</w:t>
      </w:r>
    </w:p>
    <w:p w:rsidR="00F22A40" w:rsidRPr="00F22A40" w:rsidRDefault="00F22A40" w:rsidP="00F22A40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e) </w:t>
      </w:r>
      <w:proofErr w:type="gramStart"/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1</w:t>
      </w:r>
      <w:proofErr w:type="gramEnd"/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(um) representante do Conselho Regional de Medicina Veterinária (CRMV);</w:t>
      </w:r>
    </w:p>
    <w:p w:rsidR="00F22A40" w:rsidRPr="00F22A40" w:rsidRDefault="00F22A40" w:rsidP="00F22A40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f) </w:t>
      </w:r>
      <w:proofErr w:type="gramStart"/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1</w:t>
      </w:r>
      <w:proofErr w:type="gramEnd"/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(um) representante do Conselho Regional de Fisioterapia e Terapia Ocupacional (CREFITO);</w:t>
      </w:r>
    </w:p>
    <w:p w:rsidR="00F22A40" w:rsidRPr="00F22A40" w:rsidRDefault="00F22A40" w:rsidP="00F22A40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g) </w:t>
      </w:r>
      <w:proofErr w:type="gramStart"/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1</w:t>
      </w:r>
      <w:proofErr w:type="gramEnd"/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(um) representante do Conselho Regional de Farmácia (CRF).</w:t>
      </w:r>
    </w:p>
    <w:p w:rsidR="00F22A40" w:rsidRPr="00F22A40" w:rsidRDefault="00F22A40" w:rsidP="00F22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lastRenderedPageBreak/>
        <w:t> </w:t>
      </w:r>
    </w:p>
    <w:p w:rsidR="00F22A40" w:rsidRPr="00F22A40" w:rsidRDefault="00F22A40" w:rsidP="00F22A40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III - REPRESENTANTES DOS USUÁRIOS;</w:t>
      </w:r>
    </w:p>
    <w:p w:rsidR="00F22A40" w:rsidRPr="00F22A40" w:rsidRDefault="00F22A40" w:rsidP="00F22A40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</w:t>
      </w:r>
    </w:p>
    <w:p w:rsidR="00F22A40" w:rsidRPr="00F22A40" w:rsidRDefault="00F22A40" w:rsidP="00F22A40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a) </w:t>
      </w:r>
      <w:proofErr w:type="gramStart"/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1</w:t>
      </w:r>
      <w:proofErr w:type="gramEnd"/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(um) representante da Pastoral da Saúde;</w:t>
      </w:r>
    </w:p>
    <w:p w:rsidR="00F22A40" w:rsidRPr="00F22A40" w:rsidRDefault="00F22A40" w:rsidP="00F22A40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b) </w:t>
      </w:r>
      <w:proofErr w:type="gramStart"/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1</w:t>
      </w:r>
      <w:proofErr w:type="gramEnd"/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(um) representante do Conselho Gestor Local;</w:t>
      </w:r>
    </w:p>
    <w:p w:rsidR="00F22A40" w:rsidRPr="00F22A40" w:rsidRDefault="00F22A40" w:rsidP="00F22A40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c) </w:t>
      </w:r>
      <w:proofErr w:type="gramStart"/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2</w:t>
      </w:r>
      <w:proofErr w:type="gramEnd"/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 (dois) representante de Associações de Bairros;</w:t>
      </w:r>
    </w:p>
    <w:p w:rsidR="00F22A40" w:rsidRPr="00F22A40" w:rsidRDefault="00F22A40" w:rsidP="00F22A40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d) </w:t>
      </w:r>
      <w:proofErr w:type="gramStart"/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1</w:t>
      </w:r>
      <w:proofErr w:type="gramEnd"/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(um) representante dos Aposentados ou Associação congênere;</w:t>
      </w:r>
    </w:p>
    <w:p w:rsidR="00F22A40" w:rsidRPr="00F22A40" w:rsidRDefault="00F22A40" w:rsidP="00F22A40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e) </w:t>
      </w:r>
      <w:proofErr w:type="gramStart"/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1</w:t>
      </w:r>
      <w:proofErr w:type="gramEnd"/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(um) representante da Ordem dos Advogados do Brasil (OAB);</w:t>
      </w:r>
    </w:p>
    <w:p w:rsidR="00F22A40" w:rsidRPr="00F22A40" w:rsidRDefault="00F22A40" w:rsidP="00F22A40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f) </w:t>
      </w:r>
      <w:proofErr w:type="gramStart"/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1</w:t>
      </w:r>
      <w:proofErr w:type="gramEnd"/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(um) representante da Associação de Portadores de Deficiência;</w:t>
      </w:r>
    </w:p>
    <w:p w:rsidR="00F22A40" w:rsidRPr="00F22A40" w:rsidRDefault="00F22A40" w:rsidP="00F22A40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g) </w:t>
      </w:r>
      <w:proofErr w:type="gramStart"/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1</w:t>
      </w:r>
      <w:proofErr w:type="gramEnd"/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(um) representante do Sindicato dos Trabalhadores Rurais;</w:t>
      </w:r>
    </w:p>
    <w:p w:rsidR="00F22A40" w:rsidRPr="00F22A40" w:rsidRDefault="00F22A40" w:rsidP="00F22A40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h) </w:t>
      </w:r>
      <w:proofErr w:type="gramStart"/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1</w:t>
      </w:r>
      <w:proofErr w:type="gramEnd"/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(um) representante do Sindicato dos Trabalhadores Urbanos;</w:t>
      </w:r>
    </w:p>
    <w:p w:rsidR="00F22A40" w:rsidRPr="00F22A40" w:rsidRDefault="00F22A40" w:rsidP="00F22A40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i) </w:t>
      </w:r>
      <w:proofErr w:type="gramStart"/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1</w:t>
      </w:r>
      <w:proofErr w:type="gramEnd"/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(um) representante do Sindicato dos Empregados do Comércio;</w:t>
      </w:r>
    </w:p>
    <w:p w:rsidR="00F22A40" w:rsidRPr="00F22A40" w:rsidRDefault="00F22A40" w:rsidP="00F22A40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j) </w:t>
      </w:r>
      <w:proofErr w:type="gramStart"/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1</w:t>
      </w:r>
      <w:proofErr w:type="gramEnd"/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(um) representante da Associação Comercial </w:t>
      </w:r>
      <w:r w:rsidRPr="00F22A40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e Empresarial de Guaratinguetá (ACEG);</w:t>
      </w:r>
    </w:p>
    <w:p w:rsidR="00F22A40" w:rsidRPr="00F22A40" w:rsidRDefault="00F22A40" w:rsidP="00F22A40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k) </w:t>
      </w:r>
      <w:proofErr w:type="gramStart"/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1</w:t>
      </w:r>
      <w:proofErr w:type="gramEnd"/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(um) representante da Pastoral da Criança;</w:t>
      </w:r>
    </w:p>
    <w:p w:rsidR="00F22A40" w:rsidRPr="00F22A40" w:rsidRDefault="00F22A40" w:rsidP="00F22A40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l) </w:t>
      </w:r>
      <w:proofErr w:type="gramStart"/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1</w:t>
      </w:r>
      <w:proofErr w:type="gramEnd"/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(um) representante do Conselho Regional de Contabilidade;</w:t>
      </w:r>
    </w:p>
    <w:p w:rsidR="00F22A40" w:rsidRPr="00F22A40" w:rsidRDefault="00F22A40" w:rsidP="00F22A40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m) </w:t>
      </w:r>
      <w:proofErr w:type="gramStart"/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1</w:t>
      </w:r>
      <w:proofErr w:type="gramEnd"/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(um) representante do Movimento Negro.”</w:t>
      </w:r>
    </w:p>
    <w:p w:rsidR="00F22A40" w:rsidRPr="00F22A40" w:rsidRDefault="00F22A40" w:rsidP="00F22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</w:t>
      </w:r>
    </w:p>
    <w:p w:rsidR="00F22A40" w:rsidRPr="00F22A40" w:rsidRDefault="00F22A40" w:rsidP="00F22A40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" w:name="a3"/>
      <w:bookmarkEnd w:id="2"/>
      <w:r w:rsidRPr="00F22A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Artigo</w:t>
      </w:r>
      <w:r w:rsidRPr="00F22A40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3º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Fica acrescido do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hyperlink r:id="rId6" w:anchor="a2_p3" w:history="1">
        <w:r w:rsidRPr="00F22A40">
          <w:rPr>
            <w:rFonts w:ascii="Verdana" w:eastAsia="Times New Roman" w:hAnsi="Verdana" w:cs="Times New Roman"/>
            <w:color w:val="800080"/>
            <w:sz w:val="20"/>
            <w:u w:val="single"/>
            <w:lang w:eastAsia="pt-BR"/>
          </w:rPr>
          <w:t>parágrafo 3º</w:t>
        </w:r>
      </w:hyperlink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art.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2º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da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Lei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Municipal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nº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3.994,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10 de dezembro de 2007,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com a seguinte redação:</w:t>
      </w:r>
    </w:p>
    <w:p w:rsidR="00F22A40" w:rsidRPr="00F22A40" w:rsidRDefault="00F22A40" w:rsidP="00F22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F22A40" w:rsidRPr="00F22A40" w:rsidRDefault="00F22A40" w:rsidP="00F22A40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“</w:t>
      </w:r>
      <w:r w:rsidRPr="00F22A4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§ 3º</w:t>
      </w:r>
      <w:r w:rsidRPr="00F22A40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Os representantes de que trata o inciso III, em todas suas alíneas, deverão estar em conformidade com o artigo 68 da Lei Complementar Estadual n.º 791, de 09 de março de 1995, que estabelece o Código Sanitário do Estado de São Paulo, e que deverá ser verificada quando a indicação e homologação.”</w:t>
      </w:r>
    </w:p>
    <w:p w:rsidR="00F22A40" w:rsidRPr="00F22A40" w:rsidRDefault="00F22A40" w:rsidP="00F22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</w:t>
      </w:r>
    </w:p>
    <w:p w:rsidR="00F22A40" w:rsidRPr="00F22A40" w:rsidRDefault="00F22A40" w:rsidP="00F22A40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3" w:name="a4"/>
      <w:bookmarkEnd w:id="3"/>
      <w:r w:rsidRPr="00F22A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Artigo</w:t>
      </w:r>
      <w:r w:rsidRPr="00F22A40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4º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hyperlink r:id="rId7" w:anchor="a4" w:history="1">
        <w:r w:rsidRPr="00F22A40">
          <w:rPr>
            <w:rFonts w:ascii="Verdana" w:eastAsia="Times New Roman" w:hAnsi="Verdana" w:cs="Times New Roman"/>
            <w:color w:val="800080"/>
            <w:sz w:val="20"/>
            <w:u w:val="single"/>
            <w:lang w:eastAsia="pt-BR"/>
          </w:rPr>
          <w:t>art. 4º</w:t>
        </w:r>
      </w:hyperlink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da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Lei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Municipal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nº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3.994,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10 de dezembro de 2007,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passa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vigorar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com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seguinte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redação:</w:t>
      </w:r>
    </w:p>
    <w:p w:rsidR="00F22A40" w:rsidRPr="00F22A40" w:rsidRDefault="00F22A40" w:rsidP="00F22A40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F22A40" w:rsidRPr="00F22A40" w:rsidRDefault="00F22A40" w:rsidP="00F22A40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“</w:t>
      </w:r>
      <w:r w:rsidRPr="00F22A4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Artigo 4º</w:t>
      </w:r>
      <w:r w:rsidRPr="00F22A40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Os representantes e suplentes indicados pelas entidades e homologados pelo Prefeito Municipal, serão empossados pelo Presidente do Conselho Municipal de Saúde.”</w:t>
      </w:r>
    </w:p>
    <w:p w:rsidR="00F22A40" w:rsidRPr="00F22A40" w:rsidRDefault="00F22A40" w:rsidP="00F22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 </w:t>
      </w:r>
    </w:p>
    <w:p w:rsidR="00F22A40" w:rsidRPr="00F22A40" w:rsidRDefault="00F22A40" w:rsidP="00F22A40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4" w:name="a5"/>
      <w:bookmarkEnd w:id="4"/>
      <w:r w:rsidRPr="00F22A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Artigo</w:t>
      </w:r>
      <w:r w:rsidRPr="00F22A40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5º</w:t>
      </w:r>
      <w:r w:rsidRPr="00F22A40">
        <w:rPr>
          <w:rFonts w:ascii="Verdana" w:eastAsia="Times New Roman" w:hAnsi="Verdana" w:cs="Times New Roman"/>
          <w:color w:val="80008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Fica alterado o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hyperlink r:id="rId8" w:anchor="a7" w:history="1">
        <w:r w:rsidRPr="00F22A40">
          <w:rPr>
            <w:rFonts w:ascii="Verdana" w:eastAsia="Times New Roman" w:hAnsi="Verdana" w:cs="Times New Roman"/>
            <w:color w:val="800080"/>
            <w:sz w:val="20"/>
            <w:u w:val="single"/>
            <w:lang w:eastAsia="pt-BR"/>
          </w:rPr>
          <w:t>art. 7º</w:t>
        </w:r>
      </w:hyperlink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da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Lei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Municipal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nº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3.994,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10 de dezembro de 2007,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que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passa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vigorar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da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seguinte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forma:</w:t>
      </w:r>
    </w:p>
    <w:p w:rsidR="00F22A40" w:rsidRPr="00F22A40" w:rsidRDefault="00F22A40" w:rsidP="00F22A40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F22A40" w:rsidRPr="00F22A40" w:rsidRDefault="00F22A40" w:rsidP="00F22A40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“</w:t>
      </w:r>
      <w:r w:rsidRPr="00F22A4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Artigo</w:t>
      </w:r>
      <w:r w:rsidRPr="00F22A4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7º</w:t>
      </w:r>
      <w:r w:rsidRPr="00F22A40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A função de Conselheiro é de relevância pública e não estará sujeita à remuneração pecuniária, ressalvado o direito administrativo de poder o Conselheiro ser dispensado de suas atividades </w:t>
      </w:r>
      <w:proofErr w:type="spellStart"/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laboriais</w:t>
      </w:r>
      <w:proofErr w:type="spellEnd"/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, quando a serviço deste Conselho.”</w:t>
      </w:r>
    </w:p>
    <w:p w:rsidR="00F22A40" w:rsidRPr="00F22A40" w:rsidRDefault="00F22A40" w:rsidP="00F22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</w:t>
      </w:r>
    </w:p>
    <w:p w:rsidR="00F22A40" w:rsidRPr="00F22A40" w:rsidRDefault="00F22A40" w:rsidP="00F22A40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5" w:name="a6"/>
      <w:bookmarkEnd w:id="5"/>
      <w:r w:rsidRPr="00F22A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Artigo</w:t>
      </w:r>
      <w:r w:rsidRPr="00F22A40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6º</w:t>
      </w:r>
      <w:r w:rsidRPr="00F22A40">
        <w:rPr>
          <w:rFonts w:ascii="Verdana" w:eastAsia="Times New Roman" w:hAnsi="Verdana" w:cs="Times New Roman"/>
          <w:color w:val="80008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hyperlink r:id="rId9" w:anchor="a8" w:history="1">
        <w:r w:rsidRPr="00F22A40">
          <w:rPr>
            <w:rFonts w:ascii="Verdana" w:eastAsia="Times New Roman" w:hAnsi="Verdana" w:cs="Times New Roman"/>
            <w:color w:val="800080"/>
            <w:sz w:val="20"/>
            <w:u w:val="single"/>
            <w:lang w:eastAsia="pt-BR"/>
          </w:rPr>
          <w:t>art. 8º</w:t>
        </w:r>
      </w:hyperlink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da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Lei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Municipal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nº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3.994,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10 de dezembro de 2007,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passa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vigorar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com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seguinte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redação:</w:t>
      </w:r>
    </w:p>
    <w:p w:rsidR="00F22A40" w:rsidRPr="00F22A40" w:rsidRDefault="00F22A40" w:rsidP="00F22A40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F22A40" w:rsidRPr="00F22A40" w:rsidRDefault="00F22A40" w:rsidP="00F22A40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“</w:t>
      </w:r>
      <w:r w:rsidRPr="00F22A4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Artigo 8º</w:t>
      </w:r>
      <w:r w:rsidRPr="00F22A40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O Presidente e o Vice-Presidente serão eleitos pela plenária do Conselho Municipal de Saúde para o mandato de dois anos, por maioria simples de votos,</w:t>
      </w:r>
      <w:r w:rsidRPr="00F22A40">
        <w:rPr>
          <w:rFonts w:ascii="Verdana" w:eastAsia="Times New Roman" w:hAnsi="Verdana" w:cs="Times New Roman"/>
          <w:i/>
          <w:iCs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em votação secreta, admitindo-se a reeleição; em caso de empate, será realizada nova votação com os candidatos empatados e, permanecendo o resultado, será considerado eleito o conselheiro de maior idade.”</w:t>
      </w:r>
    </w:p>
    <w:p w:rsidR="00F22A40" w:rsidRPr="00F22A40" w:rsidRDefault="00F22A40" w:rsidP="00F22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22A40" w:rsidRPr="00F22A40" w:rsidRDefault="00F22A40" w:rsidP="00F22A40">
      <w:pPr>
        <w:spacing w:after="0" w:line="240" w:lineRule="auto"/>
        <w:ind w:firstLine="1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Artigo</w:t>
      </w:r>
      <w:r w:rsidRPr="00F22A40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7º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Esta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lei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entrará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em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vigor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na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data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sua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publicação,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revogadas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disposições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em</w:t>
      </w:r>
      <w:r w:rsidRPr="00F22A40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contrário.</w:t>
      </w:r>
    </w:p>
    <w:p w:rsidR="00F22A40" w:rsidRPr="00F22A40" w:rsidRDefault="00F22A40" w:rsidP="00F22A40">
      <w:pPr>
        <w:spacing w:after="0" w:line="240" w:lineRule="auto"/>
        <w:ind w:firstLine="17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F22A40" w:rsidRPr="00F22A40" w:rsidRDefault="00F22A40" w:rsidP="00F22A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PREFEITURA MUNICIPAL DE GUARATINGUETÁ, aos doze dias do mês de março de 2012.</w:t>
      </w:r>
    </w:p>
    <w:p w:rsidR="00F22A40" w:rsidRPr="00F22A40" w:rsidRDefault="00F22A40" w:rsidP="00F22A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F22A40" w:rsidRPr="00F22A40" w:rsidRDefault="00F22A40" w:rsidP="00F22A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ANTONIO GILBERTO FILIPPO FERNANDES JUNIOR</w:t>
      </w:r>
    </w:p>
    <w:p w:rsidR="00F22A40" w:rsidRPr="00F22A40" w:rsidRDefault="00F22A40" w:rsidP="00F22A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</w:pPr>
      <w:r w:rsidRPr="00F22A40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pt-BR"/>
        </w:rPr>
        <w:t>PREFEITO MUNICIPAL</w:t>
      </w:r>
    </w:p>
    <w:p w:rsidR="00F22A40" w:rsidRPr="00F22A40" w:rsidRDefault="00F22A40" w:rsidP="00F22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F22A40" w:rsidRPr="00F22A40" w:rsidRDefault="00F22A40" w:rsidP="00F22A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DAIRO BARBOSA DOS SANTOS</w:t>
      </w:r>
    </w:p>
    <w:p w:rsidR="00F22A40" w:rsidRPr="00F22A40" w:rsidRDefault="00F22A40" w:rsidP="00F22A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SECRETÁRIO MUNICIPAL DA ADMINISTRAÇÃO</w:t>
      </w:r>
    </w:p>
    <w:p w:rsidR="00F22A40" w:rsidRPr="00F22A40" w:rsidRDefault="00F22A40" w:rsidP="00F22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                                                                  </w:t>
      </w:r>
    </w:p>
    <w:p w:rsidR="00F22A40" w:rsidRPr="00F22A40" w:rsidRDefault="00F22A40" w:rsidP="00F22A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Publicado nesta Prefeitura, na data supra. Registrado no Livro de Leis Municipais nº. XLVI.</w:t>
      </w:r>
    </w:p>
    <w:p w:rsidR="00F22A40" w:rsidRPr="00F22A40" w:rsidRDefault="00F22A40" w:rsidP="00F22A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F22A40" w:rsidRPr="00F22A40" w:rsidRDefault="00F22A40" w:rsidP="00F22A4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F22A40">
        <w:rPr>
          <w:rFonts w:ascii="Verdana" w:eastAsia="Times New Roman" w:hAnsi="Verdana" w:cs="Times New Roman"/>
          <w:color w:val="FF0000"/>
          <w:sz w:val="20"/>
          <w:szCs w:val="20"/>
          <w:lang w:eastAsia="pt-BR"/>
        </w:rPr>
        <w:t>Este texto não substitui o original publicado e arquivado na Câmara Municipal de Guaratinguetá.</w:t>
      </w:r>
    </w:p>
    <w:p w:rsidR="00F22A40" w:rsidRPr="00F22A40" w:rsidRDefault="00F22A40" w:rsidP="00F22A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F22A40" w:rsidRPr="00F22A40" w:rsidRDefault="00F22A40" w:rsidP="00F22A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F22A40" w:rsidRPr="00F22A40" w:rsidRDefault="00F22A40" w:rsidP="00F22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22A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F22A40" w:rsidRDefault="00F22A40"/>
    <w:p w:rsidR="00F22A40" w:rsidRDefault="00F22A40"/>
    <w:sectPr w:rsidR="00F22A40" w:rsidSect="00B45F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2A40"/>
    <w:rsid w:val="00B45FBB"/>
    <w:rsid w:val="00F2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FBB"/>
  </w:style>
  <w:style w:type="paragraph" w:styleId="Ttulo1">
    <w:name w:val="heading 1"/>
    <w:basedOn w:val="Normal"/>
    <w:link w:val="Ttulo1Char"/>
    <w:uiPriority w:val="9"/>
    <w:qFormat/>
    <w:rsid w:val="00F22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7">
    <w:name w:val="heading 7"/>
    <w:basedOn w:val="Normal"/>
    <w:link w:val="Ttulo7Char"/>
    <w:uiPriority w:val="9"/>
    <w:qFormat/>
    <w:rsid w:val="00F22A40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22A4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F22A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2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F22A4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22A40"/>
  </w:style>
  <w:style w:type="character" w:styleId="Hyperlink">
    <w:name w:val="Hyperlink"/>
    <w:basedOn w:val="Fontepargpadro"/>
    <w:uiPriority w:val="99"/>
    <w:semiHidden/>
    <w:unhideWhenUsed/>
    <w:rsid w:val="00F22A40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2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22A4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caoonline.com.br/guaratingueta/images/leis/html/L3994200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gislacaoonline.com.br/guaratingueta/images/leis/html/L3994200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islacaoonline.com.br/guaratingueta/images/leis/html/L3994200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gislacaoonline.com.br/guaratingueta/images/leis/html/L39942007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legislacaoonline.com.br/guaratingueta/images/leis/html/L39942007.html" TargetMode="External"/><Relationship Id="rId9" Type="http://schemas.openxmlformats.org/officeDocument/2006/relationships/hyperlink" Target="http://www.legislacaoonline.com.br/guaratingueta/images/leis/html/L39942007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923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Adilson</dc:creator>
  <cp:lastModifiedBy>Adilson</cp:lastModifiedBy>
  <cp:revision>1</cp:revision>
  <dcterms:created xsi:type="dcterms:W3CDTF">2013-03-16T12:06:00Z</dcterms:created>
  <dcterms:modified xsi:type="dcterms:W3CDTF">2013-03-16T12:08:00Z</dcterms:modified>
</cp:coreProperties>
</file>