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897" w:rsidRPr="00AD3599" w:rsidRDefault="00020506" w:rsidP="00310491">
      <w:pPr>
        <w:jc w:val="both"/>
        <w:rPr>
          <w:rFonts w:ascii="Verdana" w:hAnsi="Verdana" w:cs="Arial-BoldMT"/>
          <w:bCs/>
          <w:color w:val="000000"/>
          <w:sz w:val="24"/>
          <w:szCs w:val="24"/>
        </w:rPr>
      </w:pPr>
      <w:bookmarkStart w:id="0" w:name="_GoBack"/>
      <w:bookmarkEnd w:id="0"/>
      <w:r w:rsidRPr="00AD3599">
        <w:rPr>
          <w:rFonts w:ascii="Verdana" w:hAnsi="Verdana" w:cs="Arial-BoldMT"/>
          <w:b/>
          <w:bCs/>
          <w:color w:val="000000"/>
          <w:sz w:val="24"/>
          <w:szCs w:val="24"/>
        </w:rPr>
        <w:t xml:space="preserve">ATA DA </w:t>
      </w:r>
      <w:r w:rsidR="008B101E">
        <w:rPr>
          <w:rFonts w:ascii="Verdana" w:hAnsi="Verdana" w:cs="Arial-BoldMT"/>
          <w:b/>
          <w:bCs/>
          <w:color w:val="000000"/>
          <w:sz w:val="24"/>
          <w:szCs w:val="24"/>
        </w:rPr>
        <w:t>2</w:t>
      </w:r>
      <w:r w:rsidRPr="00AD3599">
        <w:rPr>
          <w:rFonts w:ascii="Verdana" w:hAnsi="Verdana" w:cs="Arial-BoldMT"/>
          <w:b/>
          <w:bCs/>
          <w:color w:val="000000"/>
          <w:sz w:val="24"/>
          <w:szCs w:val="24"/>
        </w:rPr>
        <w:t xml:space="preserve">ª. REUNIÃO DO CONSELHO MUNICIPAL DE MEIO AMBIENTE/GUARATINGUETÁ – SESSÃO </w:t>
      </w:r>
      <w:r w:rsidR="003C7CC9">
        <w:rPr>
          <w:rFonts w:ascii="Verdana" w:hAnsi="Verdana" w:cs="Arial-BoldMT"/>
          <w:b/>
          <w:bCs/>
          <w:color w:val="000000"/>
          <w:sz w:val="24"/>
          <w:szCs w:val="24"/>
        </w:rPr>
        <w:t>EXTRA</w:t>
      </w:r>
      <w:r w:rsidRPr="00AD3599">
        <w:rPr>
          <w:rFonts w:ascii="Verdana" w:hAnsi="Verdana" w:cs="Arial-BoldMT"/>
          <w:b/>
          <w:bCs/>
          <w:color w:val="000000"/>
          <w:sz w:val="24"/>
          <w:szCs w:val="24"/>
        </w:rPr>
        <w:t>ORDINÁRIA.</w:t>
      </w:r>
      <w:r w:rsidRPr="00AD3599">
        <w:rPr>
          <w:rFonts w:ascii="Verdana" w:hAnsi="Verdana" w:cs="ArialMT"/>
          <w:color w:val="000000"/>
          <w:sz w:val="24"/>
          <w:szCs w:val="24"/>
        </w:rPr>
        <w:t xml:space="preserve">Aos vinte e </w:t>
      </w:r>
      <w:r w:rsidR="008B101E">
        <w:rPr>
          <w:rFonts w:ascii="Verdana" w:hAnsi="Verdana" w:cs="ArialMT"/>
          <w:color w:val="000000"/>
          <w:sz w:val="24"/>
          <w:szCs w:val="24"/>
        </w:rPr>
        <w:t>sete</w:t>
      </w:r>
      <w:r w:rsidRPr="00AD3599">
        <w:rPr>
          <w:rFonts w:ascii="Verdana" w:hAnsi="Verdana" w:cs="ArialMT"/>
          <w:color w:val="000000"/>
          <w:sz w:val="24"/>
          <w:szCs w:val="24"/>
        </w:rPr>
        <w:t xml:space="preserve"> dias do mês de </w:t>
      </w:r>
      <w:r w:rsidR="003C7CC9">
        <w:rPr>
          <w:rFonts w:ascii="Verdana" w:hAnsi="Verdana" w:cs="ArialMT"/>
          <w:color w:val="000000"/>
          <w:sz w:val="24"/>
          <w:szCs w:val="24"/>
        </w:rPr>
        <w:t>ma</w:t>
      </w:r>
      <w:r w:rsidR="000646F0">
        <w:rPr>
          <w:rFonts w:ascii="Verdana" w:hAnsi="Verdana" w:cs="ArialMT"/>
          <w:color w:val="000000"/>
          <w:sz w:val="24"/>
          <w:szCs w:val="24"/>
        </w:rPr>
        <w:t>i</w:t>
      </w:r>
      <w:r w:rsidR="003C7CC9">
        <w:rPr>
          <w:rFonts w:ascii="Verdana" w:hAnsi="Verdana" w:cs="ArialMT"/>
          <w:color w:val="000000"/>
          <w:sz w:val="24"/>
          <w:szCs w:val="24"/>
        </w:rPr>
        <w:t>o</w:t>
      </w:r>
      <w:r w:rsidRPr="00AD3599">
        <w:rPr>
          <w:rFonts w:ascii="Verdana" w:hAnsi="Verdana" w:cs="ArialMT"/>
          <w:color w:val="000000"/>
          <w:sz w:val="24"/>
          <w:szCs w:val="24"/>
        </w:rPr>
        <w:t xml:space="preserve"> do ano de dois mil e quinze, com início às dezoito horas, em </w:t>
      </w:r>
      <w:r w:rsidRPr="00AD3599">
        <w:rPr>
          <w:rFonts w:ascii="Verdana" w:hAnsi="Verdana"/>
          <w:sz w:val="24"/>
          <w:szCs w:val="24"/>
        </w:rPr>
        <w:t xml:space="preserve">Primeira Chamada, e às </w:t>
      </w:r>
      <w:r w:rsidRPr="00AD3599">
        <w:rPr>
          <w:rFonts w:ascii="Verdana" w:hAnsi="Verdana" w:cs="ArialMT"/>
          <w:color w:val="000000"/>
          <w:sz w:val="24"/>
          <w:szCs w:val="24"/>
        </w:rPr>
        <w:t xml:space="preserve">dezenove horas </w:t>
      </w:r>
      <w:r w:rsidRPr="00AD3599">
        <w:rPr>
          <w:rFonts w:ascii="Verdana" w:hAnsi="Verdana"/>
          <w:sz w:val="24"/>
          <w:szCs w:val="24"/>
        </w:rPr>
        <w:t>em Segunda Chamada,</w:t>
      </w:r>
      <w:r w:rsidRPr="00AD3599">
        <w:rPr>
          <w:rFonts w:ascii="Verdana" w:hAnsi="Verdana" w:cs="ArialMT"/>
          <w:color w:val="000000"/>
          <w:sz w:val="24"/>
          <w:szCs w:val="24"/>
        </w:rPr>
        <w:t xml:space="preserve"> no Centro de Capacitação da Prefeitura,</w:t>
      </w:r>
      <w:r w:rsidRPr="00AD3599">
        <w:rPr>
          <w:rFonts w:ascii="Verdana" w:hAnsi="Verdana"/>
          <w:sz w:val="24"/>
          <w:szCs w:val="24"/>
        </w:rPr>
        <w:t xml:space="preserve"> na Antiga Estação Ferroviária, na Praça Condessa de Frontin, nº 78, Centro, nesta cidade, reuniram-se as entidades e pessoas descritas na lista de presença, que fica fazendo parte da presente.</w:t>
      </w:r>
      <w:r w:rsidRPr="00AD3599">
        <w:rPr>
          <w:rFonts w:ascii="Verdana" w:hAnsi="Verdana" w:cs="ArialMT"/>
          <w:color w:val="000000"/>
          <w:sz w:val="24"/>
          <w:szCs w:val="24"/>
        </w:rPr>
        <w:t xml:space="preserve"> A reunião teve início, com a presença de 1</w:t>
      </w:r>
      <w:r w:rsidR="000646F0">
        <w:rPr>
          <w:rFonts w:ascii="Verdana" w:hAnsi="Verdana" w:cs="ArialMT"/>
          <w:color w:val="000000"/>
          <w:sz w:val="24"/>
          <w:szCs w:val="24"/>
        </w:rPr>
        <w:t>0</w:t>
      </w:r>
      <w:r w:rsidRPr="00AD3599">
        <w:rPr>
          <w:rFonts w:ascii="Verdana" w:hAnsi="Verdana" w:cs="ArialMT"/>
          <w:color w:val="000000"/>
          <w:sz w:val="24"/>
          <w:szCs w:val="24"/>
        </w:rPr>
        <w:t xml:space="preserve"> (</w:t>
      </w:r>
      <w:r w:rsidR="000646F0">
        <w:rPr>
          <w:rFonts w:ascii="Verdana" w:hAnsi="Verdana" w:cs="ArialMT"/>
          <w:color w:val="000000"/>
          <w:sz w:val="24"/>
          <w:szCs w:val="24"/>
        </w:rPr>
        <w:t>dez</w:t>
      </w:r>
      <w:r w:rsidRPr="00AD3599">
        <w:rPr>
          <w:rFonts w:ascii="Verdana" w:hAnsi="Verdana" w:cs="ArialMT"/>
          <w:color w:val="000000"/>
          <w:sz w:val="24"/>
          <w:szCs w:val="24"/>
        </w:rPr>
        <w:t>) Conselheiros presentes, sendo 0</w:t>
      </w:r>
      <w:r w:rsidR="000646F0">
        <w:rPr>
          <w:rFonts w:ascii="Verdana" w:hAnsi="Verdana" w:cs="ArialMT"/>
          <w:color w:val="000000"/>
          <w:sz w:val="24"/>
          <w:szCs w:val="24"/>
        </w:rPr>
        <w:t>7</w:t>
      </w:r>
      <w:r w:rsidRPr="00AD3599">
        <w:rPr>
          <w:rFonts w:ascii="Verdana" w:hAnsi="Verdana" w:cs="ArialMT"/>
          <w:color w:val="000000"/>
          <w:sz w:val="24"/>
          <w:szCs w:val="24"/>
        </w:rPr>
        <w:t xml:space="preserve"> (</w:t>
      </w:r>
      <w:r w:rsidR="000646F0">
        <w:rPr>
          <w:rFonts w:ascii="Verdana" w:hAnsi="Verdana" w:cs="ArialMT"/>
          <w:color w:val="000000"/>
          <w:sz w:val="24"/>
          <w:szCs w:val="24"/>
        </w:rPr>
        <w:t>sete</w:t>
      </w:r>
      <w:r w:rsidR="003C7CC9">
        <w:rPr>
          <w:rFonts w:ascii="Verdana" w:hAnsi="Verdana" w:cs="ArialMT"/>
          <w:color w:val="000000"/>
          <w:sz w:val="24"/>
          <w:szCs w:val="24"/>
        </w:rPr>
        <w:t>)</w:t>
      </w:r>
      <w:r w:rsidRPr="00AD3599">
        <w:rPr>
          <w:rFonts w:ascii="Verdana" w:hAnsi="Verdana" w:cs="ArialMT"/>
          <w:color w:val="000000"/>
          <w:sz w:val="24"/>
          <w:szCs w:val="24"/>
        </w:rPr>
        <w:t xml:space="preserve"> titulares e 0</w:t>
      </w:r>
      <w:r w:rsidR="000646F0">
        <w:rPr>
          <w:rFonts w:ascii="Verdana" w:hAnsi="Verdana" w:cs="ArialMT"/>
          <w:color w:val="000000"/>
          <w:sz w:val="24"/>
          <w:szCs w:val="24"/>
        </w:rPr>
        <w:t>2</w:t>
      </w:r>
      <w:r w:rsidRPr="00AD3599">
        <w:rPr>
          <w:rFonts w:ascii="Verdana" w:hAnsi="Verdana" w:cs="ArialMT"/>
          <w:color w:val="000000"/>
          <w:sz w:val="24"/>
          <w:szCs w:val="24"/>
        </w:rPr>
        <w:t xml:space="preserve"> (</w:t>
      </w:r>
      <w:r w:rsidR="000646F0">
        <w:rPr>
          <w:rFonts w:ascii="Verdana" w:hAnsi="Verdana" w:cs="ArialMT"/>
          <w:color w:val="000000"/>
          <w:sz w:val="24"/>
          <w:szCs w:val="24"/>
        </w:rPr>
        <w:t>dois</w:t>
      </w:r>
      <w:r w:rsidRPr="00AD3599">
        <w:rPr>
          <w:rFonts w:ascii="Verdana" w:hAnsi="Verdana" w:cs="ArialMT"/>
          <w:color w:val="000000"/>
          <w:sz w:val="24"/>
          <w:szCs w:val="24"/>
        </w:rPr>
        <w:t xml:space="preserve">) suplentes </w:t>
      </w:r>
      <w:r w:rsidR="00FF3B9F" w:rsidRPr="00AD3599">
        <w:rPr>
          <w:rFonts w:ascii="Verdana" w:hAnsi="Verdana" w:cs="ArialMT"/>
          <w:color w:val="000000"/>
          <w:sz w:val="24"/>
          <w:szCs w:val="24"/>
        </w:rPr>
        <w:t xml:space="preserve">com direito a voto, e </w:t>
      </w:r>
      <w:r w:rsidR="000646F0">
        <w:rPr>
          <w:rFonts w:ascii="Verdana" w:hAnsi="Verdana" w:cs="ArialMT"/>
          <w:color w:val="000000"/>
          <w:sz w:val="24"/>
          <w:szCs w:val="24"/>
        </w:rPr>
        <w:t xml:space="preserve">01 (um) suplente sem direito a voto, e </w:t>
      </w:r>
      <w:r w:rsidRPr="00AD3599">
        <w:rPr>
          <w:rFonts w:ascii="Verdana" w:hAnsi="Verdana" w:cs="ArialMT"/>
          <w:color w:val="000000"/>
          <w:sz w:val="24"/>
          <w:szCs w:val="24"/>
        </w:rPr>
        <w:t xml:space="preserve">com a palavra do Presidente do Conselho </w:t>
      </w:r>
      <w:r w:rsidRPr="00AD3599">
        <w:rPr>
          <w:rFonts w:ascii="Verdana" w:hAnsi="Verdana" w:cs="ArialMT"/>
          <w:sz w:val="24"/>
          <w:szCs w:val="24"/>
        </w:rPr>
        <w:t xml:space="preserve">Getúlio Martins (SEMA) saudando a todos e discorrendo sobre os assuntos: </w:t>
      </w:r>
      <w:r w:rsidRPr="00AD3599">
        <w:rPr>
          <w:rFonts w:ascii="Verdana" w:hAnsi="Verdana" w:cs="ArialMT"/>
          <w:b/>
          <w:sz w:val="24"/>
          <w:szCs w:val="24"/>
        </w:rPr>
        <w:t>1-</w:t>
      </w:r>
      <w:r w:rsidRPr="00AD3599">
        <w:rPr>
          <w:rFonts w:ascii="Verdana" w:hAnsi="Verdana"/>
          <w:b/>
          <w:sz w:val="24"/>
          <w:szCs w:val="24"/>
        </w:rPr>
        <w:t xml:space="preserve"> Aprovação da ata da última reunião; 2- </w:t>
      </w:r>
      <w:r w:rsidR="006700A7">
        <w:rPr>
          <w:rFonts w:ascii="Verdana" w:hAnsi="Verdana"/>
          <w:b/>
          <w:sz w:val="24"/>
          <w:szCs w:val="24"/>
        </w:rPr>
        <w:t>Informes</w:t>
      </w:r>
      <w:r w:rsidRPr="00AD3599">
        <w:rPr>
          <w:rFonts w:ascii="Verdana" w:hAnsi="Verdana"/>
          <w:b/>
          <w:sz w:val="24"/>
          <w:szCs w:val="24"/>
        </w:rPr>
        <w:t xml:space="preserve">; 3- </w:t>
      </w:r>
      <w:r w:rsidR="000646F0">
        <w:rPr>
          <w:rFonts w:ascii="Verdana" w:hAnsi="Verdana"/>
          <w:b/>
          <w:sz w:val="24"/>
          <w:szCs w:val="24"/>
        </w:rPr>
        <w:t xml:space="preserve">Programa </w:t>
      </w:r>
      <w:r w:rsidR="004F0B36">
        <w:rPr>
          <w:rFonts w:ascii="Verdana" w:hAnsi="Verdana"/>
          <w:b/>
          <w:sz w:val="24"/>
          <w:szCs w:val="24"/>
        </w:rPr>
        <w:t xml:space="preserve">do “Mês do Meio Ambiente”; 4- Entrega do Kit “Biblioteca Ambiental”; 5- </w:t>
      </w:r>
      <w:r w:rsidRPr="00AD3599">
        <w:rPr>
          <w:rFonts w:ascii="Verdana" w:hAnsi="Verdana"/>
          <w:b/>
          <w:sz w:val="24"/>
          <w:szCs w:val="24"/>
        </w:rPr>
        <w:t xml:space="preserve">Palavra </w:t>
      </w:r>
      <w:r w:rsidR="004F0B36">
        <w:rPr>
          <w:rFonts w:ascii="Verdana" w:hAnsi="Verdana"/>
          <w:b/>
          <w:sz w:val="24"/>
          <w:szCs w:val="24"/>
        </w:rPr>
        <w:t>franqueada</w:t>
      </w:r>
      <w:r w:rsidRPr="00AD3599">
        <w:rPr>
          <w:rFonts w:ascii="Verdana" w:hAnsi="Verdana"/>
          <w:b/>
          <w:sz w:val="24"/>
          <w:szCs w:val="24"/>
        </w:rPr>
        <w:t xml:space="preserve">; </w:t>
      </w:r>
      <w:r w:rsidR="004F0B36">
        <w:rPr>
          <w:rFonts w:ascii="Verdana" w:hAnsi="Verdana"/>
          <w:b/>
          <w:sz w:val="24"/>
          <w:szCs w:val="24"/>
        </w:rPr>
        <w:t>6</w:t>
      </w:r>
      <w:r w:rsidRPr="00AD3599">
        <w:rPr>
          <w:rFonts w:ascii="Verdana" w:hAnsi="Verdana"/>
          <w:b/>
          <w:sz w:val="24"/>
          <w:szCs w:val="24"/>
        </w:rPr>
        <w:t xml:space="preserve">- Encerramento. </w:t>
      </w:r>
      <w:r w:rsidR="006700A7" w:rsidRPr="00AD3599">
        <w:rPr>
          <w:rFonts w:ascii="Verdana" w:hAnsi="Verdana"/>
          <w:b/>
          <w:sz w:val="24"/>
          <w:szCs w:val="24"/>
        </w:rPr>
        <w:t>1- Aprovação da Ata da última reunião</w:t>
      </w:r>
      <w:r w:rsidR="006700A7" w:rsidRPr="006700A7">
        <w:rPr>
          <w:rFonts w:ascii="Verdana" w:hAnsi="Verdana"/>
          <w:b/>
          <w:sz w:val="24"/>
          <w:szCs w:val="24"/>
        </w:rPr>
        <w:t>:</w:t>
      </w:r>
      <w:r w:rsidR="006700A7" w:rsidRPr="006700A7">
        <w:rPr>
          <w:rFonts w:ascii="Verdana" w:hAnsi="Verdana"/>
          <w:sz w:val="24"/>
          <w:szCs w:val="24"/>
        </w:rPr>
        <w:t xml:space="preserve"> O Presidente do Conselho Getúlio Martins (SEMA) passa a palavra para o Secretário Executivo José Sávio Monteiro (OAB), o qual informa que</w:t>
      </w:r>
      <w:r w:rsidR="006700A7">
        <w:rPr>
          <w:rFonts w:ascii="Verdana" w:hAnsi="Verdana"/>
          <w:sz w:val="24"/>
          <w:szCs w:val="24"/>
        </w:rPr>
        <w:t xml:space="preserve"> devido a sua agenda profissional, não conseguiu enviar a </w:t>
      </w:r>
      <w:r w:rsidR="006700A7" w:rsidRPr="006700A7">
        <w:rPr>
          <w:rFonts w:ascii="Verdana" w:hAnsi="Verdana"/>
          <w:sz w:val="24"/>
          <w:szCs w:val="24"/>
        </w:rPr>
        <w:t xml:space="preserve">ATA </w:t>
      </w:r>
      <w:r w:rsidR="00310491">
        <w:rPr>
          <w:rFonts w:ascii="Verdana" w:hAnsi="Verdana"/>
          <w:sz w:val="24"/>
          <w:szCs w:val="24"/>
        </w:rPr>
        <w:t xml:space="preserve">da Reunião Extraordinária do dia 25-03-2015, </w:t>
      </w:r>
      <w:r w:rsidR="006700A7">
        <w:rPr>
          <w:rFonts w:ascii="Verdana" w:hAnsi="Verdana"/>
          <w:sz w:val="24"/>
          <w:szCs w:val="24"/>
        </w:rPr>
        <w:t>por</w:t>
      </w:r>
      <w:r w:rsidR="00310491">
        <w:rPr>
          <w:rFonts w:ascii="Verdana" w:hAnsi="Verdana"/>
          <w:sz w:val="24"/>
          <w:szCs w:val="24"/>
        </w:rPr>
        <w:t xml:space="preserve"> </w:t>
      </w:r>
      <w:r w:rsidR="006700A7" w:rsidRPr="006700A7">
        <w:rPr>
          <w:rFonts w:ascii="Verdana" w:hAnsi="Verdana" w:cs="ArialMT"/>
          <w:sz w:val="24"/>
          <w:szCs w:val="24"/>
        </w:rPr>
        <w:t>email aos membros do COMAM</w:t>
      </w:r>
      <w:r w:rsidR="00310491">
        <w:rPr>
          <w:rFonts w:ascii="Verdana" w:hAnsi="Verdana" w:cs="ArialMT"/>
          <w:sz w:val="24"/>
          <w:szCs w:val="24"/>
        </w:rPr>
        <w:t xml:space="preserve"> e também não imprimiu a mesma para leitura, solicitando que fosse adiada a sua aprovação para a próxima reunião do COMAM, o que foi concordado por todos. </w:t>
      </w:r>
      <w:r w:rsidR="00DF7247" w:rsidRPr="00AD3599">
        <w:rPr>
          <w:rFonts w:ascii="Verdana" w:hAnsi="Verdana"/>
          <w:b/>
          <w:sz w:val="24"/>
          <w:szCs w:val="24"/>
        </w:rPr>
        <w:t xml:space="preserve">2- </w:t>
      </w:r>
      <w:r w:rsidR="006A008D">
        <w:rPr>
          <w:rFonts w:ascii="Verdana" w:hAnsi="Verdana"/>
          <w:b/>
          <w:sz w:val="24"/>
          <w:szCs w:val="24"/>
        </w:rPr>
        <w:t>Informes:</w:t>
      </w:r>
      <w:r w:rsidR="00432754">
        <w:rPr>
          <w:rFonts w:ascii="Verdana" w:hAnsi="Verdana"/>
          <w:b/>
          <w:sz w:val="24"/>
          <w:szCs w:val="24"/>
        </w:rPr>
        <w:t xml:space="preserve"> </w:t>
      </w:r>
      <w:r w:rsidR="00DF7247" w:rsidRPr="00AD3599">
        <w:rPr>
          <w:rFonts w:ascii="Verdana" w:hAnsi="Verdana" w:cs="ArialMT"/>
          <w:sz w:val="24"/>
          <w:szCs w:val="24"/>
        </w:rPr>
        <w:t xml:space="preserve">Getúlio Martins (SEMA) </w:t>
      </w:r>
      <w:r w:rsidR="00F22658">
        <w:rPr>
          <w:rFonts w:ascii="Verdana" w:hAnsi="Verdana" w:cs="ArialMT"/>
          <w:sz w:val="24"/>
          <w:szCs w:val="24"/>
        </w:rPr>
        <w:t xml:space="preserve">solicita a mudança de item na pauta, e </w:t>
      </w:r>
      <w:r w:rsidR="00DF7247" w:rsidRPr="00AD3599">
        <w:rPr>
          <w:rFonts w:ascii="Verdana" w:hAnsi="Verdana" w:cs="ArialMT"/>
          <w:sz w:val="24"/>
          <w:szCs w:val="24"/>
        </w:rPr>
        <w:t xml:space="preserve">informa a todos </w:t>
      </w:r>
      <w:r w:rsidR="00432754">
        <w:rPr>
          <w:rFonts w:ascii="Verdana" w:hAnsi="Verdana" w:cs="ArialMT"/>
          <w:sz w:val="24"/>
          <w:szCs w:val="24"/>
        </w:rPr>
        <w:t xml:space="preserve">sobre a programação para o mês do meio ambiente, passando para o próximo item. </w:t>
      </w:r>
      <w:r w:rsidR="00432754" w:rsidRPr="00AD3599">
        <w:rPr>
          <w:rFonts w:ascii="Verdana" w:hAnsi="Verdana"/>
          <w:b/>
          <w:sz w:val="24"/>
          <w:szCs w:val="24"/>
        </w:rPr>
        <w:t xml:space="preserve">3- </w:t>
      </w:r>
      <w:r w:rsidR="00432754">
        <w:rPr>
          <w:rFonts w:ascii="Verdana" w:hAnsi="Verdana"/>
          <w:b/>
          <w:sz w:val="24"/>
          <w:szCs w:val="24"/>
        </w:rPr>
        <w:t xml:space="preserve">Programa do “Mês do Meio Ambiente”: </w:t>
      </w:r>
      <w:r w:rsidR="00432754" w:rsidRPr="006700A7">
        <w:rPr>
          <w:rFonts w:ascii="Verdana" w:hAnsi="Verdana"/>
          <w:sz w:val="24"/>
          <w:szCs w:val="24"/>
        </w:rPr>
        <w:t>Getúlio Martins (SEMA)</w:t>
      </w:r>
      <w:r w:rsidR="00432754">
        <w:rPr>
          <w:rFonts w:ascii="Verdana" w:hAnsi="Verdana"/>
          <w:sz w:val="24"/>
          <w:szCs w:val="24"/>
        </w:rPr>
        <w:t xml:space="preserve"> relata a todos sobre as atividades programadas para a comemoração do mês do meio ambiente, sendo </w:t>
      </w:r>
      <w:r w:rsidR="001A5BDA">
        <w:rPr>
          <w:rFonts w:ascii="Verdana" w:hAnsi="Verdana"/>
          <w:sz w:val="24"/>
          <w:szCs w:val="24"/>
        </w:rPr>
        <w:t xml:space="preserve">primeiro, </w:t>
      </w:r>
      <w:r w:rsidR="00432754">
        <w:rPr>
          <w:rFonts w:ascii="Verdana" w:hAnsi="Verdana"/>
          <w:sz w:val="24"/>
          <w:szCs w:val="24"/>
        </w:rPr>
        <w:t>a programação do plantio de mudas pelo Projeto</w:t>
      </w:r>
      <w:r w:rsidR="00432754" w:rsidRPr="00432754">
        <w:rPr>
          <w:rFonts w:ascii="Verdana" w:hAnsi="Verdana"/>
          <w:sz w:val="24"/>
          <w:szCs w:val="24"/>
        </w:rPr>
        <w:t xml:space="preserve"> </w:t>
      </w:r>
      <w:r w:rsidR="00432754">
        <w:rPr>
          <w:rFonts w:ascii="Verdana" w:hAnsi="Verdana"/>
          <w:sz w:val="24"/>
          <w:szCs w:val="24"/>
        </w:rPr>
        <w:t>Pitanga, no próximo sábado</w:t>
      </w:r>
      <w:r w:rsidR="001A5BDA">
        <w:rPr>
          <w:rFonts w:ascii="Verdana" w:hAnsi="Verdana"/>
          <w:sz w:val="24"/>
          <w:szCs w:val="24"/>
        </w:rPr>
        <w:t>,</w:t>
      </w:r>
      <w:r w:rsidR="00432754">
        <w:rPr>
          <w:rFonts w:ascii="Verdana" w:hAnsi="Verdana"/>
          <w:sz w:val="24"/>
          <w:szCs w:val="24"/>
        </w:rPr>
        <w:t xml:space="preserve"> dia 30</w:t>
      </w:r>
      <w:r w:rsidR="001A5BDA">
        <w:rPr>
          <w:rFonts w:ascii="Verdana" w:hAnsi="Verdana"/>
          <w:sz w:val="24"/>
          <w:szCs w:val="24"/>
        </w:rPr>
        <w:t xml:space="preserve"> desse mês</w:t>
      </w:r>
      <w:r w:rsidR="00432754">
        <w:rPr>
          <w:rFonts w:ascii="Verdana" w:hAnsi="Verdana"/>
          <w:sz w:val="24"/>
          <w:szCs w:val="24"/>
        </w:rPr>
        <w:t xml:space="preserve">, às 9:00 h da manhã, convidando a todos para participar e incentivar </w:t>
      </w:r>
      <w:r w:rsidR="00273E64">
        <w:rPr>
          <w:rFonts w:ascii="Verdana" w:hAnsi="Verdana"/>
          <w:sz w:val="24"/>
          <w:szCs w:val="24"/>
        </w:rPr>
        <w:t>a ONG nesse projeto de cidadania</w:t>
      </w:r>
      <w:r w:rsidR="001A5BDA">
        <w:rPr>
          <w:rFonts w:ascii="Verdana" w:hAnsi="Verdana"/>
          <w:sz w:val="24"/>
          <w:szCs w:val="24"/>
        </w:rPr>
        <w:t xml:space="preserve">, na atividade de plantar mudas de árvores atrás do Fórum, com apoio da Prefeitura Municipal; outra atividade é referente ao trabalho com o lixo armazenado, a ser realizado na horta do Toninho, no próximo dia 02 de junho, às 9:00 h; outra atividade,  é o evento que será realizado em várias cidades da região, que é 01 (uma) hora pelo Rio Paraíba do Sul, com o propósito de fechar as torneiras d’água, das 16:00 h às 17:00 h, do dia 03-06-2015, como forma de conscientizar a todos pelo uso racional da água; a </w:t>
      </w:r>
      <w:r w:rsidR="00DF6FCB">
        <w:rPr>
          <w:rFonts w:ascii="Verdana" w:hAnsi="Verdana"/>
          <w:sz w:val="24"/>
          <w:szCs w:val="24"/>
        </w:rPr>
        <w:t xml:space="preserve">assinatura de um convênio da Prefeitura Municipal com a AGEVAP, através de um projeto apresentado pela ONG VALE VERDE, de PSA – Pagamentos por Serviços Ambientais, no valor de R$ 1.000.000,00 (hum milhão de reais), e solicita que o Secretário de Agricultura Paulo Barros apresente mais informações, e este relata que esse convênio irá propiciar o plantio de mudas de 77.000,00 árvores na bacia do Ribeirão Guaratinguetá, cujas áreas em propriedades particulares já foram selecionadas e contam com a autorização dos proprietários rurais que aderiram ao projeto, que diz respeito ao fornecimento de </w:t>
      </w:r>
      <w:r w:rsidR="00DF6FCB">
        <w:rPr>
          <w:rFonts w:ascii="Verdana" w:hAnsi="Verdana"/>
          <w:sz w:val="24"/>
          <w:szCs w:val="24"/>
        </w:rPr>
        <w:lastRenderedPageBreak/>
        <w:t>mudas, plantio de árvores e disponibilização de áreas de mata ciliar (APP) a margem do Ribeirão Guaratinguetá, cuja assinatura do convênio ocorreu no dia 20-05-2015, numa reunião na Fazenda Esperança do Frei Hans, onde os proprietários também tiveram uma palestra sobre o CAR – Cadastro Ambiental Rural, ministrada por técnicos, do Instituto Eco Futuro</w:t>
      </w:r>
      <w:r w:rsidR="003D5B45">
        <w:rPr>
          <w:rFonts w:ascii="Verdana" w:hAnsi="Verdana"/>
          <w:sz w:val="24"/>
          <w:szCs w:val="24"/>
        </w:rPr>
        <w:t>. Getúlio Martins (SEMA) retoma a palavra e informa que no dia 24-06-2015 está programada um plantio de árvores entre os produtores rurais participantes do Programa Produtor de Águas Municipal e ainda será divulgado o local; outra atividade será realizada pela Secretaria Municipal de Educação, com diversas atividades nas escolas municipais, como concurso de redação do tema ambiental e trabalho artístico de música e dança durante todo esse mês de junho, e Beatriz</w:t>
      </w:r>
      <w:r w:rsidR="00E64991">
        <w:rPr>
          <w:rFonts w:ascii="Verdana" w:hAnsi="Verdana"/>
          <w:sz w:val="24"/>
          <w:szCs w:val="24"/>
        </w:rPr>
        <w:t>, Secretária Adjunta de Educação informa que os alunos de 01 a 05 cinco anos, irão realizar desenhos e os alunos de 06 a 09 anos, irão fazer uma redação ou poemas sobre o tema ambiental, e no final, ocorrerá uma premiação e as crianças premiadas visitarão a exposição “Reverta” no OCA do Parque do Ibirapuera na cidade de São Paulo. Getúlio Martins (SEMA) retoma a palavra e informa que também será realizada uma atividade plantio de mudas na Casa do Advogado, cuja data ainda será definida; outra atividade a ser realizada é o trabalho de compostagem com legumes e frutas, sendo um programa piloto para ensinamento e aprendizagem das crianças nas escolas municipais; e, outra programação é a Reunião do CONAPAM – Conselho Consultivo da APA da Serra da Mantiqueira, que será realizada na data de 18-06-2015, no Parque de Exposições de Guaratinguetá, fazendo parte da EXPOGUARÁ</w:t>
      </w:r>
      <w:r w:rsidR="007F3D46">
        <w:rPr>
          <w:rFonts w:ascii="Verdana" w:hAnsi="Verdana"/>
          <w:sz w:val="24"/>
          <w:szCs w:val="24"/>
        </w:rPr>
        <w:t xml:space="preserve">, aberta a todos, e José Sávio Monteiro (OAB) informa que na pauta dessa reunião, está a apresentação do Projeto Nascentes, que será feito por um técnico da CBRN do escritório de Taubaté, e a apresentação do tema Recuperação de Áreas Degradadas, que será realizada pelo técnico Martinelli da CATI Regional de Guaratinguetá, sendo temas interessantes e importantes para o produtor rural ou demais interessados sobre esses assuntos. E Paulo Barros (SEAGR) informa a todos da realização da EXPOGUARÁ, entre os dias 18 e 21 de junho próximo, com diversas atrações, convidando a todos para esse evento. </w:t>
      </w:r>
      <w:r w:rsidR="00FC3628">
        <w:rPr>
          <w:rFonts w:ascii="Verdana" w:hAnsi="Verdana"/>
          <w:b/>
          <w:sz w:val="24"/>
          <w:szCs w:val="24"/>
        </w:rPr>
        <w:t>4- Entrega do Kit “Biblioteca Ambiental”:</w:t>
      </w:r>
      <w:r w:rsidR="00063439">
        <w:rPr>
          <w:rFonts w:ascii="Verdana" w:hAnsi="Verdana"/>
          <w:b/>
          <w:sz w:val="24"/>
          <w:szCs w:val="24"/>
        </w:rPr>
        <w:t xml:space="preserve"> </w:t>
      </w:r>
      <w:r w:rsidR="00063439">
        <w:rPr>
          <w:rFonts w:ascii="Verdana" w:hAnsi="Verdana"/>
          <w:sz w:val="24"/>
          <w:szCs w:val="24"/>
        </w:rPr>
        <w:t xml:space="preserve">Getúlio Martins (SEMA) convida o Conselheiro </w:t>
      </w:r>
      <w:r w:rsidR="00063439" w:rsidRPr="00AD3599">
        <w:rPr>
          <w:rFonts w:ascii="Verdana" w:hAnsi="Verdana"/>
          <w:sz w:val="24"/>
          <w:szCs w:val="24"/>
        </w:rPr>
        <w:t>Humberto Alckmin (SEEDU)</w:t>
      </w:r>
      <w:r w:rsidR="00063439">
        <w:rPr>
          <w:rFonts w:ascii="Verdana" w:hAnsi="Verdana"/>
          <w:sz w:val="24"/>
          <w:szCs w:val="24"/>
        </w:rPr>
        <w:t xml:space="preserve"> a apresentar esse item da pauta, o qual faz uma explanação</w:t>
      </w:r>
      <w:r w:rsidR="00DF7441">
        <w:rPr>
          <w:rFonts w:ascii="Verdana" w:hAnsi="Verdana"/>
          <w:sz w:val="24"/>
          <w:szCs w:val="24"/>
        </w:rPr>
        <w:t xml:space="preserve">, </w:t>
      </w:r>
      <w:r w:rsidR="00063439">
        <w:rPr>
          <w:rFonts w:ascii="Verdana" w:hAnsi="Verdana"/>
          <w:sz w:val="24"/>
          <w:szCs w:val="24"/>
        </w:rPr>
        <w:t xml:space="preserve">informando que o material escolar </w:t>
      </w:r>
      <w:r w:rsidR="00DF7441">
        <w:rPr>
          <w:rFonts w:ascii="Verdana" w:hAnsi="Verdana"/>
          <w:sz w:val="24"/>
          <w:szCs w:val="24"/>
        </w:rPr>
        <w:t>faz parte do programa ambiental paulista e a entrega do Kit Ambiental, referente a diversos livros de variados assuntos, será efetuado para as escolas municipais públicas e particulares, bem como para a Biblioteca Municipal, e vem ao encontro do trabalho realizado pela Secretaria Municipal de Educação, nesse mês de consciência ambiental, que é o tema desenvolvido, sendo “Minha Guaratinguetá, meu verde JÁ !”, que busca contemplar as comunidades escolares com conteúdos de mobilização social</w:t>
      </w:r>
      <w:r w:rsidR="00F51C90">
        <w:rPr>
          <w:rFonts w:ascii="Verdana" w:hAnsi="Verdana"/>
          <w:sz w:val="24"/>
          <w:szCs w:val="24"/>
        </w:rPr>
        <w:t>, e diversas ações, como atividades lúdicas para ensinamento infantil, concursos artísticos, como desenhos, e concursos literários, que fazem parte do previsto no Plano Nacional de Educação Ambiental, sendo atividades interdisciplinares, devendo haver um esforço de todos, para o exercício dos 5 R’s, sendo Reutilizar, Reciclar, Reduzir, Recusar e Repensar, este descrito em vermelho, para chamar a atenção da importância de refletirmos a forma como estamos vivendo no mundo atual, para buscarmos uma qualidade de vida sustentável para as futuras gerações, terminando sua explanação e agradecendo a todos, chamando o Prefeito Francisco Carlos para realizar a entrega dos Kits Ambientais, o qual agradece e o parabeniza pela explanação sobre o tema ambiental e após, cumprimenta o Conselho Municipal na pessoa de seu Presidente Getúlio Martins, Secretário do Meio Ambiente</w:t>
      </w:r>
      <w:r w:rsidR="0004442B">
        <w:rPr>
          <w:rFonts w:ascii="Verdana" w:hAnsi="Verdana"/>
          <w:sz w:val="24"/>
          <w:szCs w:val="24"/>
        </w:rPr>
        <w:t>, pela escolha do tema Educação Ambiental, cumprimenta também os vereadores presentes, sendo o Dr. Marcelo Meirelles,</w:t>
      </w:r>
      <w:r w:rsidR="00D733B5">
        <w:rPr>
          <w:rFonts w:ascii="Verdana" w:hAnsi="Verdana"/>
          <w:sz w:val="24"/>
          <w:szCs w:val="24"/>
        </w:rPr>
        <w:t xml:space="preserve"> o Frango e o Vantuir, os Secretários Municipais e representantes das secretariais, escolas e associações municipais presentes, além de cumprimentar o Secretário Executivo do Conselho José Sávio Monteiro, representante da OAB, dizendo que, como advogado de formação e atuar no mundo jurídico, fica feliz de ver a atuação da Ordem dos Advogados do Brasil, da subseção de Guaratinguetá, estar emprenhada em trabalhar com o tema ambiental, como herança para um mundo melhor. Informa que foi Presidente do CBH_PS – Comitê da Bacia Hidrográfica do Rio Paraíba do Sul, onde teve contato com o importante tema dos recursos hídricos e da importância da preservação dos mananciais e nascentes, sobretudo do Rio Paraíba do Sul, cuja vivência no cargo de presidente, resultou num convite do Banco Mundial para uma Palestra Internacional em Honduras, para </w:t>
      </w:r>
      <w:r w:rsidR="00A41750">
        <w:rPr>
          <w:rFonts w:ascii="Verdana" w:hAnsi="Verdana"/>
          <w:sz w:val="24"/>
          <w:szCs w:val="24"/>
        </w:rPr>
        <w:t>relatar os trabalhos desenvolvidos no Comitê de Bacias, sendo a idéia o desenvolvimento de trabalhos de preservação e conservação através de PPP – Parcerias Públicas e Privadas</w:t>
      </w:r>
      <w:r w:rsidR="00E623D2">
        <w:rPr>
          <w:rFonts w:ascii="Verdana" w:hAnsi="Verdana"/>
          <w:sz w:val="24"/>
          <w:szCs w:val="24"/>
        </w:rPr>
        <w:t xml:space="preserve">, citando os trabalhos ambientais desenvolvidos, como o de saneamento básico municipal, e o projeto recentemente assinado com o CEIVAP, com o convênio para a liberação de R$ 1.000.000,00 (hum milhão de reais) para o plantio de árvores e recuperação das matas ciliares municipais, e que manteve o Programa Produtor de Águas Municipal, para a proteção de nossos mananciais, como preservação das águas, nesse momento de crise hídrica que atravessamos em nosso país, agradecendo a oportunidade de estar presente no COMAM e a todos pela oitiva. Após, Getúlio Martins (SEMA) solicita a Beatriz, Secretaria Adjunta de Educação, para </w:t>
      </w:r>
      <w:r w:rsidR="00E623D2" w:rsidRPr="00F22658">
        <w:rPr>
          <w:rFonts w:ascii="Verdana" w:hAnsi="Verdana"/>
          <w:sz w:val="24"/>
          <w:szCs w:val="24"/>
        </w:rPr>
        <w:t xml:space="preserve">juntamente com o Conselheiro Humberto Alckmin (SEEDU), façam a entrega dos Kits Biblioteca Municipal para os representantes </w:t>
      </w:r>
      <w:r w:rsidR="00F22658" w:rsidRPr="00F22658">
        <w:rPr>
          <w:rFonts w:ascii="Verdana" w:hAnsi="Verdana"/>
          <w:sz w:val="24"/>
          <w:szCs w:val="24"/>
        </w:rPr>
        <w:t xml:space="preserve">das escolas e associações presentes, ocorrendo a entrega do material, com registro fotográfico. </w:t>
      </w:r>
      <w:r w:rsidR="00F22658" w:rsidRPr="00F22658">
        <w:rPr>
          <w:rFonts w:ascii="Verdana" w:hAnsi="Verdana"/>
          <w:b/>
          <w:sz w:val="24"/>
          <w:szCs w:val="24"/>
        </w:rPr>
        <w:t xml:space="preserve">2- Informes: </w:t>
      </w:r>
      <w:r w:rsidR="00F22658" w:rsidRPr="00F22658">
        <w:rPr>
          <w:rFonts w:ascii="Verdana" w:hAnsi="Verdana"/>
          <w:sz w:val="24"/>
          <w:szCs w:val="24"/>
        </w:rPr>
        <w:t xml:space="preserve">Danilo Correia (SESAU) informa que </w:t>
      </w:r>
      <w:r w:rsidR="00F22658">
        <w:rPr>
          <w:rFonts w:ascii="Verdana" w:hAnsi="Verdana"/>
          <w:sz w:val="24"/>
          <w:szCs w:val="24"/>
        </w:rPr>
        <w:t xml:space="preserve">vai realizar uma atividade com a Turma da 3ª. idade, que consiste na Observação de Aves Florestais, a qual está crescendo, diante do interesse maior das pessoas pela preservação e conservação da natureza, sendo que, em nossa cidade, já foram registrados diversos tipos de pássaros e aves, sendo algumas aves migratórias que durante uma época do ano, se alimenta nos arrozais, sendo que ainda irá programar e depois, divulgará a data a todos. </w:t>
      </w:r>
      <w:r w:rsidR="00370F97">
        <w:rPr>
          <w:rFonts w:ascii="Verdana" w:hAnsi="Verdana"/>
          <w:sz w:val="24"/>
          <w:szCs w:val="24"/>
        </w:rPr>
        <w:t xml:space="preserve">Luiz (ONG ÁGUA) sugere que o COMAM faça uma palestra sobre os Efeitos de Uso Nuclear em caso de acidente, </w:t>
      </w:r>
      <w:r w:rsidR="00C86288">
        <w:rPr>
          <w:rFonts w:ascii="Verdana" w:hAnsi="Verdana"/>
          <w:sz w:val="24"/>
          <w:szCs w:val="24"/>
        </w:rPr>
        <w:t xml:space="preserve">Marcos Alencar (UNISAB) informa que será realizado pelo Movimento 100% cidadão e ONG Água, o 2º. Fórum de Meio Ambiente de Guaratinguetá, com um debate sobre a crise hídrica, às 19:30 h no Senac, em data a ser definida. Rogério Rabelo fala sobre os eventos das comemorações sobre os 30 anos da APA da Serra da Mantiqueira com os eventos da semana de meio ambiente municipal, como o Seminário dos 30 anos da APA, na data de 23-06-2015, às 19:00 h, no Senac, onde serão realizados palestras sobre o panorama atual da mencionada Unidade de Conservação Federal, a ser apresentado por sua pessoa; sobre uso alternativo de solo pelo Professor Edson da FARO Roseira, e o fotógrafo Ricardo Martins, que publicou o livro de fotografias Amantikir, </w:t>
      </w:r>
      <w:r w:rsidR="0024361A">
        <w:rPr>
          <w:rFonts w:ascii="Verdana" w:hAnsi="Verdana"/>
          <w:sz w:val="24"/>
          <w:szCs w:val="24"/>
        </w:rPr>
        <w:t xml:space="preserve">fará uma palestra e exposição de suas fotos, relatando sua experiência de fotografar as belezas da Serra da Mantiqueira. Informa também que em julho, se realizará mais um Festival da Truta no Gomeral. Danilo Correia (SESAU) relembra a todos que hoje, dia 27-05-2015, se comemora o Dia Nacional da Mata Atlântica. </w:t>
      </w:r>
      <w:r w:rsidR="0024361A" w:rsidRPr="00AD3599">
        <w:rPr>
          <w:rFonts w:ascii="Verdana" w:hAnsi="Verdana" w:cs="ArialMT"/>
          <w:sz w:val="24"/>
          <w:szCs w:val="24"/>
        </w:rPr>
        <w:t>Mariana Sigrist</w:t>
      </w:r>
      <w:r w:rsidR="0024361A">
        <w:rPr>
          <w:rFonts w:ascii="Verdana" w:hAnsi="Verdana" w:cs="ArialMT"/>
          <w:sz w:val="24"/>
          <w:szCs w:val="24"/>
        </w:rPr>
        <w:t xml:space="preserve"> </w:t>
      </w:r>
      <w:r w:rsidR="0024361A" w:rsidRPr="00AD3599">
        <w:rPr>
          <w:rFonts w:ascii="Verdana" w:hAnsi="Verdana" w:cs="ArialMT"/>
          <w:sz w:val="24"/>
          <w:szCs w:val="24"/>
        </w:rPr>
        <w:t>(BASF)</w:t>
      </w:r>
      <w:r w:rsidR="0024361A">
        <w:rPr>
          <w:rFonts w:ascii="Verdana" w:hAnsi="Verdana" w:cs="ArialMT"/>
          <w:sz w:val="24"/>
          <w:szCs w:val="24"/>
        </w:rPr>
        <w:t xml:space="preserve"> informa que a BASF irá divulgar na sua página do Facebook o Dia Mundial do Meio Ambiente, no dia 05-06-2015 e apresentará todas as atividades ambientais desenvolvidas pela empresa, como a plantação de 200.000 mudas e o trabalho de identificação dos problemas das espécies invasoras exóticas com as árvores não invasoras, sendo dividido em 07 blocos e com monitoramento contínuo. </w:t>
      </w:r>
      <w:r w:rsidR="0024361A" w:rsidRPr="000045D5">
        <w:rPr>
          <w:rFonts w:ascii="Verdana" w:hAnsi="Verdana"/>
          <w:sz w:val="24"/>
          <w:szCs w:val="24"/>
        </w:rPr>
        <w:t>Antonio</w:t>
      </w:r>
      <w:r w:rsidR="0024361A">
        <w:rPr>
          <w:rFonts w:ascii="Verdana" w:hAnsi="Verdana"/>
          <w:sz w:val="24"/>
          <w:szCs w:val="24"/>
        </w:rPr>
        <w:t xml:space="preserve"> </w:t>
      </w:r>
      <w:r w:rsidR="0024361A" w:rsidRPr="000045D5">
        <w:rPr>
          <w:rFonts w:ascii="Verdana" w:hAnsi="Verdana"/>
          <w:sz w:val="24"/>
          <w:szCs w:val="24"/>
        </w:rPr>
        <w:t>Boueri (SESU)</w:t>
      </w:r>
      <w:r w:rsidR="0024361A">
        <w:rPr>
          <w:rFonts w:ascii="Verdana" w:hAnsi="Verdana"/>
          <w:sz w:val="24"/>
          <w:szCs w:val="24"/>
        </w:rPr>
        <w:t xml:space="preserve"> informa que fará a plantação de árvores que</w:t>
      </w:r>
      <w:r w:rsidR="0054584A">
        <w:rPr>
          <w:rFonts w:ascii="Verdana" w:hAnsi="Verdana"/>
          <w:sz w:val="24"/>
          <w:szCs w:val="24"/>
        </w:rPr>
        <w:t xml:space="preserve"> recebeu através de um convênio, como forma de compensação ambiental e já está fazendo a relação das pessoas interessadas e áreas disponíveis para o plantio. </w:t>
      </w:r>
      <w:r w:rsidR="0054584A" w:rsidRPr="0054584A">
        <w:rPr>
          <w:rFonts w:ascii="Verdana" w:hAnsi="Verdana"/>
          <w:b/>
          <w:sz w:val="24"/>
          <w:szCs w:val="24"/>
        </w:rPr>
        <w:t>5</w:t>
      </w:r>
      <w:r w:rsidR="00DF7247" w:rsidRPr="00AD3599">
        <w:rPr>
          <w:rFonts w:ascii="Verdana" w:hAnsi="Verdana"/>
          <w:b/>
          <w:sz w:val="24"/>
          <w:szCs w:val="24"/>
        </w:rPr>
        <w:t xml:space="preserve">- Palavra </w:t>
      </w:r>
      <w:r w:rsidR="0054584A">
        <w:rPr>
          <w:rFonts w:ascii="Verdana" w:hAnsi="Verdana"/>
          <w:b/>
          <w:sz w:val="24"/>
          <w:szCs w:val="24"/>
        </w:rPr>
        <w:t>franqueada</w:t>
      </w:r>
      <w:r w:rsidR="00DF7247" w:rsidRPr="00AD3599">
        <w:rPr>
          <w:rFonts w:ascii="Verdana" w:hAnsi="Verdana"/>
          <w:b/>
          <w:sz w:val="24"/>
          <w:szCs w:val="24"/>
        </w:rPr>
        <w:t xml:space="preserve">: </w:t>
      </w:r>
      <w:r w:rsidR="00DF7247" w:rsidRPr="00AD3599">
        <w:rPr>
          <w:rFonts w:ascii="Verdana" w:hAnsi="Verdana"/>
          <w:sz w:val="24"/>
          <w:szCs w:val="24"/>
        </w:rPr>
        <w:t>Nesse item, não houve manifestação de nenhum</w:t>
      </w:r>
      <w:r w:rsidR="00DD7B78">
        <w:rPr>
          <w:rFonts w:ascii="Verdana" w:hAnsi="Verdana"/>
          <w:sz w:val="24"/>
          <w:szCs w:val="24"/>
        </w:rPr>
        <w:t>a pessoa</w:t>
      </w:r>
      <w:r w:rsidR="00DF7247" w:rsidRPr="00AD3599">
        <w:rPr>
          <w:rFonts w:ascii="Verdana" w:hAnsi="Verdana"/>
          <w:sz w:val="24"/>
          <w:szCs w:val="24"/>
        </w:rPr>
        <w:t xml:space="preserve"> presente.</w:t>
      </w:r>
      <w:r w:rsidR="0054584A">
        <w:rPr>
          <w:rFonts w:ascii="Verdana" w:hAnsi="Verdana"/>
          <w:b/>
          <w:sz w:val="24"/>
          <w:szCs w:val="24"/>
        </w:rPr>
        <w:t xml:space="preserve"> 6</w:t>
      </w:r>
      <w:r w:rsidR="00DF7247" w:rsidRPr="00AD3599">
        <w:rPr>
          <w:rFonts w:ascii="Verdana" w:hAnsi="Verdana"/>
          <w:b/>
          <w:sz w:val="24"/>
          <w:szCs w:val="24"/>
        </w:rPr>
        <w:t xml:space="preserve">- Encerramento: </w:t>
      </w:r>
      <w:r w:rsidR="00DF7247" w:rsidRPr="00AD3599">
        <w:rPr>
          <w:rFonts w:ascii="Verdana" w:hAnsi="Verdana" w:cs="Arial-BoldMT"/>
          <w:bCs/>
          <w:color w:val="000000"/>
          <w:sz w:val="24"/>
          <w:szCs w:val="24"/>
        </w:rPr>
        <w:t xml:space="preserve">Não havendo nada mais para ser deliberado, </w:t>
      </w:r>
      <w:r w:rsidR="00DF7247" w:rsidRPr="00AD3599">
        <w:rPr>
          <w:rFonts w:ascii="Verdana" w:hAnsi="Verdana" w:cs="Arial-BoldMT"/>
          <w:b/>
          <w:bCs/>
          <w:color w:val="000000"/>
          <w:sz w:val="24"/>
          <w:szCs w:val="24"/>
        </w:rPr>
        <w:t>o Presidente do Conselho agradeceu a presen</w:t>
      </w:r>
      <w:r w:rsidR="00DF7247" w:rsidRPr="00AD3599">
        <w:rPr>
          <w:rFonts w:ascii="Verdana" w:hAnsi="Verdana"/>
          <w:b/>
          <w:sz w:val="24"/>
          <w:szCs w:val="24"/>
        </w:rPr>
        <w:t>ç</w:t>
      </w:r>
      <w:r w:rsidR="00DF7247" w:rsidRPr="00AD3599">
        <w:rPr>
          <w:rFonts w:ascii="Verdana" w:hAnsi="Verdana" w:cs="Arial-BoldMT"/>
          <w:b/>
          <w:bCs/>
          <w:color w:val="000000"/>
          <w:sz w:val="24"/>
          <w:szCs w:val="24"/>
        </w:rPr>
        <w:t xml:space="preserve">a de todos e a reunião foi encerrada, e eu, </w:t>
      </w:r>
      <w:r w:rsidR="00DF7247" w:rsidRPr="00AD3599">
        <w:rPr>
          <w:rFonts w:ascii="Verdana" w:hAnsi="Verdana"/>
          <w:b/>
          <w:sz w:val="24"/>
          <w:szCs w:val="24"/>
        </w:rPr>
        <w:t>José Sávio do A. J. Monteiro</w:t>
      </w:r>
      <w:r w:rsidR="00DF7247" w:rsidRPr="00AD3599">
        <w:rPr>
          <w:rFonts w:ascii="Verdana" w:hAnsi="Verdana" w:cs="Arial-BoldMT"/>
          <w:b/>
          <w:bCs/>
          <w:color w:val="000000"/>
          <w:sz w:val="24"/>
          <w:szCs w:val="24"/>
        </w:rPr>
        <w:t>, Secretário Executivo do COMAM, lavrei a presente ATA, que após s</w:t>
      </w:r>
      <w:r w:rsidR="00C86288">
        <w:rPr>
          <w:rFonts w:ascii="Verdana" w:hAnsi="Verdana" w:cs="Arial-BoldMT"/>
          <w:b/>
          <w:bCs/>
          <w:color w:val="000000"/>
          <w:sz w:val="24"/>
          <w:szCs w:val="24"/>
        </w:rPr>
        <w:t xml:space="preserve">er lida e aprovada, será assinada </w:t>
      </w:r>
      <w:r w:rsidR="00DF7247" w:rsidRPr="00AD3599">
        <w:rPr>
          <w:rFonts w:ascii="Verdana" w:hAnsi="Verdana" w:cs="Arial-BoldMT"/>
          <w:b/>
          <w:bCs/>
          <w:color w:val="000000"/>
          <w:sz w:val="24"/>
          <w:szCs w:val="24"/>
        </w:rPr>
        <w:t>por mim e pelo Presidente do Conselho Municipal do Meio Ambiente, Getúlio Martins.</w:t>
      </w:r>
    </w:p>
    <w:p w:rsidR="00267352" w:rsidRPr="00AD3599" w:rsidRDefault="00267352" w:rsidP="003D4897">
      <w:pPr>
        <w:jc w:val="both"/>
        <w:rPr>
          <w:rFonts w:ascii="Verdana" w:hAnsi="Verdana"/>
          <w:sz w:val="24"/>
          <w:szCs w:val="24"/>
        </w:rPr>
      </w:pPr>
    </w:p>
    <w:p w:rsidR="00402021" w:rsidRDefault="00D2251A" w:rsidP="003D4897">
      <w:pPr>
        <w:spacing w:line="360" w:lineRule="auto"/>
        <w:jc w:val="both"/>
        <w:rPr>
          <w:rFonts w:ascii="Verdana" w:hAnsi="Verdana"/>
          <w:sz w:val="22"/>
          <w:szCs w:val="22"/>
        </w:rPr>
      </w:pPr>
      <w:r w:rsidRPr="00C57AC5">
        <w:rPr>
          <w:rFonts w:ascii="Verdana" w:hAnsi="Verdana"/>
          <w:sz w:val="22"/>
          <w:szCs w:val="22"/>
        </w:rPr>
        <w:t xml:space="preserve">Guaratinguetá, </w:t>
      </w:r>
      <w:r w:rsidR="00B940F0">
        <w:rPr>
          <w:rFonts w:ascii="Verdana" w:hAnsi="Verdana"/>
          <w:sz w:val="22"/>
          <w:szCs w:val="22"/>
        </w:rPr>
        <w:t>2</w:t>
      </w:r>
      <w:r w:rsidR="000646F0">
        <w:rPr>
          <w:rFonts w:ascii="Verdana" w:hAnsi="Verdana"/>
          <w:sz w:val="22"/>
          <w:szCs w:val="22"/>
        </w:rPr>
        <w:t>7</w:t>
      </w:r>
      <w:r w:rsidR="0054584A">
        <w:rPr>
          <w:rFonts w:ascii="Verdana" w:hAnsi="Verdana"/>
          <w:sz w:val="22"/>
          <w:szCs w:val="22"/>
        </w:rPr>
        <w:t xml:space="preserve"> </w:t>
      </w:r>
      <w:r w:rsidR="00F72945">
        <w:rPr>
          <w:rFonts w:ascii="Verdana" w:hAnsi="Verdana"/>
          <w:sz w:val="22"/>
          <w:szCs w:val="22"/>
        </w:rPr>
        <w:t xml:space="preserve">de </w:t>
      </w:r>
      <w:r w:rsidR="003C7CC9">
        <w:rPr>
          <w:rFonts w:ascii="Verdana" w:hAnsi="Verdana"/>
          <w:sz w:val="22"/>
          <w:szCs w:val="22"/>
        </w:rPr>
        <w:t>ma</w:t>
      </w:r>
      <w:r w:rsidR="000646F0">
        <w:rPr>
          <w:rFonts w:ascii="Verdana" w:hAnsi="Verdana"/>
          <w:sz w:val="22"/>
          <w:szCs w:val="22"/>
        </w:rPr>
        <w:t>i</w:t>
      </w:r>
      <w:r w:rsidR="003C7CC9">
        <w:rPr>
          <w:rFonts w:ascii="Verdana" w:hAnsi="Verdana"/>
          <w:sz w:val="22"/>
          <w:szCs w:val="22"/>
        </w:rPr>
        <w:t>o</w:t>
      </w:r>
      <w:r w:rsidRPr="00C57AC5">
        <w:rPr>
          <w:rFonts w:ascii="Verdana" w:hAnsi="Verdana"/>
          <w:sz w:val="22"/>
          <w:szCs w:val="22"/>
        </w:rPr>
        <w:t xml:space="preserve"> de 201</w:t>
      </w:r>
      <w:r w:rsidR="00020506">
        <w:rPr>
          <w:rFonts w:ascii="Verdana" w:hAnsi="Verdana"/>
          <w:sz w:val="22"/>
          <w:szCs w:val="22"/>
        </w:rPr>
        <w:t>5</w:t>
      </w:r>
      <w:r w:rsidRPr="00C57AC5">
        <w:rPr>
          <w:rFonts w:ascii="Verdana" w:hAnsi="Verdana"/>
          <w:sz w:val="22"/>
          <w:szCs w:val="22"/>
        </w:rPr>
        <w:t>.</w:t>
      </w:r>
    </w:p>
    <w:p w:rsidR="00127455" w:rsidRDefault="00127455" w:rsidP="003D4897">
      <w:pPr>
        <w:spacing w:line="360" w:lineRule="auto"/>
        <w:jc w:val="both"/>
        <w:rPr>
          <w:rFonts w:ascii="Verdana" w:hAnsi="Verdana"/>
          <w:sz w:val="22"/>
          <w:szCs w:val="22"/>
        </w:rPr>
      </w:pPr>
    </w:p>
    <w:p w:rsidR="003167C5" w:rsidRDefault="003167C5" w:rsidP="003D4897">
      <w:pPr>
        <w:spacing w:line="360" w:lineRule="auto"/>
        <w:jc w:val="both"/>
        <w:rPr>
          <w:rFonts w:ascii="Verdana" w:hAnsi="Verdana"/>
          <w:sz w:val="22"/>
          <w:szCs w:val="22"/>
        </w:rPr>
      </w:pPr>
    </w:p>
    <w:p w:rsidR="003167C5" w:rsidRPr="00C57AC5" w:rsidRDefault="003167C5" w:rsidP="003D4897">
      <w:pPr>
        <w:spacing w:line="360" w:lineRule="auto"/>
        <w:jc w:val="both"/>
        <w:rPr>
          <w:rFonts w:ascii="Verdana" w:hAnsi="Verdana"/>
          <w:sz w:val="22"/>
          <w:szCs w:val="22"/>
        </w:rPr>
      </w:pPr>
    </w:p>
    <w:p w:rsidR="00C57AC5" w:rsidRPr="00C57AC5" w:rsidRDefault="00C57AC5" w:rsidP="00C57AC5">
      <w:pPr>
        <w:autoSpaceDE w:val="0"/>
        <w:autoSpaceDN w:val="0"/>
        <w:adjustRightInd w:val="0"/>
        <w:jc w:val="both"/>
        <w:rPr>
          <w:rFonts w:ascii="Verdana" w:hAnsi="Verdana" w:cs="Arial-BoldMT"/>
          <w:b/>
          <w:bCs/>
          <w:color w:val="000000"/>
          <w:sz w:val="22"/>
          <w:szCs w:val="22"/>
        </w:rPr>
      </w:pPr>
      <w:r w:rsidRPr="00C57AC5">
        <w:rPr>
          <w:rFonts w:ascii="Verdana" w:hAnsi="Verdana" w:cs="Arial-BoldMT"/>
          <w:b/>
          <w:bCs/>
          <w:color w:val="000000"/>
          <w:sz w:val="22"/>
          <w:szCs w:val="22"/>
        </w:rPr>
        <w:t>Getúlio Martins</w:t>
      </w:r>
      <w:r w:rsidRPr="00C57AC5">
        <w:rPr>
          <w:rFonts w:ascii="Verdana" w:hAnsi="Verdana" w:cs="Arial-BoldMT"/>
          <w:b/>
          <w:bCs/>
          <w:color w:val="000000"/>
          <w:sz w:val="22"/>
          <w:szCs w:val="22"/>
        </w:rPr>
        <w:tab/>
      </w:r>
      <w:r w:rsidRPr="00C57AC5">
        <w:rPr>
          <w:rFonts w:ascii="Verdana" w:hAnsi="Verdana" w:cs="Arial-BoldMT"/>
          <w:b/>
          <w:bCs/>
          <w:color w:val="000000"/>
          <w:sz w:val="22"/>
          <w:szCs w:val="22"/>
        </w:rPr>
        <w:tab/>
      </w:r>
      <w:r w:rsidRPr="00C57AC5">
        <w:rPr>
          <w:rFonts w:ascii="Verdana" w:hAnsi="Verdana" w:cs="Arial-BoldMT"/>
          <w:b/>
          <w:bCs/>
          <w:color w:val="000000"/>
          <w:sz w:val="22"/>
          <w:szCs w:val="22"/>
        </w:rPr>
        <w:tab/>
      </w:r>
      <w:r w:rsidRPr="00C57AC5">
        <w:rPr>
          <w:rFonts w:ascii="Verdana" w:hAnsi="Verdana" w:cs="Arial-BoldMT"/>
          <w:b/>
          <w:bCs/>
          <w:color w:val="000000"/>
          <w:sz w:val="22"/>
          <w:szCs w:val="22"/>
        </w:rPr>
        <w:tab/>
      </w:r>
      <w:r w:rsidRPr="00C57AC5">
        <w:rPr>
          <w:rFonts w:ascii="Verdana" w:hAnsi="Verdana" w:cs="Arial-BoldMT"/>
          <w:b/>
          <w:bCs/>
          <w:color w:val="000000"/>
          <w:sz w:val="22"/>
          <w:szCs w:val="22"/>
        </w:rPr>
        <w:tab/>
      </w:r>
      <w:r w:rsidRPr="00C57AC5">
        <w:rPr>
          <w:rFonts w:ascii="Verdana" w:hAnsi="Verdana"/>
          <w:b/>
          <w:sz w:val="22"/>
          <w:szCs w:val="22"/>
        </w:rPr>
        <w:t xml:space="preserve">José Sávio </w:t>
      </w:r>
      <w:r w:rsidR="00743B5F">
        <w:rPr>
          <w:rFonts w:ascii="Verdana" w:hAnsi="Verdana"/>
          <w:b/>
          <w:sz w:val="22"/>
          <w:szCs w:val="22"/>
        </w:rPr>
        <w:t xml:space="preserve">do </w:t>
      </w:r>
      <w:r w:rsidRPr="00C57AC5">
        <w:rPr>
          <w:rFonts w:ascii="Verdana" w:hAnsi="Verdana"/>
          <w:b/>
          <w:sz w:val="22"/>
          <w:szCs w:val="22"/>
        </w:rPr>
        <w:t>A. J. Monteiro</w:t>
      </w:r>
    </w:p>
    <w:p w:rsidR="00086318" w:rsidRPr="00C57AC5" w:rsidRDefault="00C57AC5" w:rsidP="00C57AC5">
      <w:pPr>
        <w:suppressAutoHyphens w:val="0"/>
        <w:autoSpaceDE w:val="0"/>
        <w:autoSpaceDN w:val="0"/>
        <w:adjustRightInd w:val="0"/>
        <w:rPr>
          <w:rFonts w:ascii="Verdana" w:hAnsi="Verdana"/>
          <w:b/>
          <w:sz w:val="22"/>
          <w:szCs w:val="22"/>
        </w:rPr>
      </w:pPr>
      <w:r w:rsidRPr="00C57AC5">
        <w:rPr>
          <w:rFonts w:ascii="Verdana" w:hAnsi="Verdana" w:cs="Arial-BoldMT"/>
          <w:b/>
          <w:bCs/>
          <w:sz w:val="22"/>
          <w:szCs w:val="22"/>
          <w:lang w:eastAsia="pt-BR"/>
        </w:rPr>
        <w:t xml:space="preserve">Presidente </w:t>
      </w:r>
      <w:r w:rsidRPr="00C57AC5">
        <w:rPr>
          <w:rFonts w:ascii="Verdana" w:hAnsi="Verdana" w:cs="Arial-BoldMT"/>
          <w:b/>
          <w:bCs/>
          <w:sz w:val="22"/>
          <w:szCs w:val="22"/>
          <w:lang w:eastAsia="pt-BR"/>
        </w:rPr>
        <w:tab/>
      </w:r>
      <w:r w:rsidRPr="00C57AC5">
        <w:rPr>
          <w:rFonts w:ascii="Verdana" w:hAnsi="Verdana" w:cs="Arial-BoldMT"/>
          <w:b/>
          <w:bCs/>
          <w:sz w:val="22"/>
          <w:szCs w:val="22"/>
          <w:lang w:eastAsia="pt-BR"/>
        </w:rPr>
        <w:tab/>
      </w:r>
      <w:r w:rsidRPr="00C57AC5">
        <w:rPr>
          <w:rFonts w:ascii="Verdana" w:hAnsi="Verdana" w:cs="Arial-BoldMT"/>
          <w:b/>
          <w:bCs/>
          <w:sz w:val="22"/>
          <w:szCs w:val="22"/>
          <w:lang w:eastAsia="pt-BR"/>
        </w:rPr>
        <w:tab/>
      </w:r>
      <w:r w:rsidRPr="00C57AC5">
        <w:rPr>
          <w:rFonts w:ascii="Verdana" w:hAnsi="Verdana" w:cs="Arial-BoldMT"/>
          <w:b/>
          <w:bCs/>
          <w:sz w:val="22"/>
          <w:szCs w:val="22"/>
          <w:lang w:eastAsia="pt-BR"/>
        </w:rPr>
        <w:tab/>
      </w:r>
      <w:r w:rsidRPr="00C57AC5">
        <w:rPr>
          <w:rFonts w:ascii="Verdana" w:hAnsi="Verdana" w:cs="Arial-BoldMT"/>
          <w:b/>
          <w:bCs/>
          <w:sz w:val="22"/>
          <w:szCs w:val="22"/>
          <w:lang w:eastAsia="pt-BR"/>
        </w:rPr>
        <w:tab/>
      </w:r>
      <w:r w:rsidRPr="00C57AC5">
        <w:rPr>
          <w:rFonts w:ascii="Verdana" w:hAnsi="Verdana" w:cs="Arial-BoldMT"/>
          <w:b/>
          <w:bCs/>
          <w:sz w:val="22"/>
          <w:szCs w:val="22"/>
          <w:lang w:eastAsia="pt-BR"/>
        </w:rPr>
        <w:tab/>
      </w:r>
      <w:r w:rsidRPr="00C57AC5">
        <w:rPr>
          <w:rFonts w:ascii="Verdana" w:hAnsi="Verdana" w:cs="ArialMT"/>
          <w:b/>
          <w:sz w:val="22"/>
          <w:szCs w:val="22"/>
          <w:lang w:eastAsia="pt-BR"/>
        </w:rPr>
        <w:t>Secretário Executivo</w:t>
      </w:r>
    </w:p>
    <w:sectPr w:rsidR="00086318" w:rsidRPr="00C57AC5" w:rsidSect="001E2268">
      <w:headerReference w:type="default" r:id="rId9"/>
      <w:footerReference w:type="default" r:id="rId10"/>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974" w:rsidRDefault="00073974" w:rsidP="002C25EE">
      <w:r>
        <w:separator/>
      </w:r>
    </w:p>
  </w:endnote>
  <w:endnote w:type="continuationSeparator" w:id="0">
    <w:p w:rsidR="00073974" w:rsidRDefault="00073974" w:rsidP="002C2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7685"/>
      <w:docPartObj>
        <w:docPartGallery w:val="Page Numbers (Bottom of Page)"/>
        <w:docPartUnique/>
      </w:docPartObj>
    </w:sdtPr>
    <w:sdtEndPr/>
    <w:sdtContent>
      <w:sdt>
        <w:sdtPr>
          <w:id w:val="252092309"/>
          <w:docPartObj>
            <w:docPartGallery w:val="Page Numbers (Top of Page)"/>
            <w:docPartUnique/>
          </w:docPartObj>
        </w:sdtPr>
        <w:sdtEndPr/>
        <w:sdtContent>
          <w:p w:rsidR="0024361A" w:rsidRPr="00C357BF" w:rsidRDefault="0024361A">
            <w:pPr>
              <w:pStyle w:val="Rodap"/>
              <w:jc w:val="right"/>
            </w:pPr>
            <w:r>
              <w:t>27</w:t>
            </w:r>
            <w:r w:rsidRPr="00C357BF">
              <w:t>/</w:t>
            </w:r>
            <w:r>
              <w:t>05</w:t>
            </w:r>
            <w:r w:rsidRPr="00C357BF">
              <w:t>/201</w:t>
            </w:r>
            <w:r>
              <w:t>5</w:t>
            </w:r>
            <w:r w:rsidRPr="00C357BF">
              <w:t xml:space="preserve">                                                COMAM                                                                 Página </w:t>
            </w:r>
            <w:r w:rsidR="005F3262">
              <w:fldChar w:fldCharType="begin"/>
            </w:r>
            <w:r w:rsidR="005F3262">
              <w:instrText>PAGE</w:instrText>
            </w:r>
            <w:r w:rsidR="005F3262">
              <w:fldChar w:fldCharType="separate"/>
            </w:r>
            <w:r w:rsidR="005F3262">
              <w:rPr>
                <w:noProof/>
              </w:rPr>
              <w:t>1</w:t>
            </w:r>
            <w:r w:rsidR="005F3262">
              <w:rPr>
                <w:noProof/>
              </w:rPr>
              <w:fldChar w:fldCharType="end"/>
            </w:r>
            <w:r w:rsidRPr="00C357BF">
              <w:t xml:space="preserve"> de </w:t>
            </w:r>
            <w:r w:rsidR="005F3262">
              <w:fldChar w:fldCharType="begin"/>
            </w:r>
            <w:r w:rsidR="005F3262">
              <w:instrText>NUMPAGES</w:instrText>
            </w:r>
            <w:r w:rsidR="005F3262">
              <w:fldChar w:fldCharType="separate"/>
            </w:r>
            <w:r w:rsidR="005F3262">
              <w:rPr>
                <w:noProof/>
              </w:rPr>
              <w:t>2</w:t>
            </w:r>
            <w:r w:rsidR="005F3262">
              <w:rPr>
                <w:noProof/>
              </w:rPr>
              <w:fldChar w:fldCharType="end"/>
            </w:r>
          </w:p>
        </w:sdtContent>
      </w:sdt>
    </w:sdtContent>
  </w:sdt>
  <w:p w:rsidR="0024361A" w:rsidRDefault="0024361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974" w:rsidRDefault="00073974" w:rsidP="002C25EE">
      <w:r>
        <w:separator/>
      </w:r>
    </w:p>
  </w:footnote>
  <w:footnote w:type="continuationSeparator" w:id="0">
    <w:p w:rsidR="00073974" w:rsidRDefault="00073974" w:rsidP="002C25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61A" w:rsidRDefault="005F3262">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38pt;margin-top:-42.7pt;width:151.7pt;height:34.15pt;z-index:251658240;mso-position-horizontal-relative:margin;mso-position-vertical-relative:margin">
          <v:imagedata r:id="rId1" o:title=""/>
          <w10:wrap type="square" anchorx="margin" anchory="margin"/>
        </v:shape>
        <o:OLEObject Type="Embed" ProgID="PBrush" ShapeID="_x0000_s2049" DrawAspect="Content" ObjectID="_1501923755"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7EB7"/>
    <w:multiLevelType w:val="hybridMultilevel"/>
    <w:tmpl w:val="2EEC6172"/>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nsid w:val="1E264748"/>
    <w:multiLevelType w:val="hybridMultilevel"/>
    <w:tmpl w:val="B10E1492"/>
    <w:lvl w:ilvl="0" w:tplc="0416000F">
      <w:start w:val="1"/>
      <w:numFmt w:val="decimal"/>
      <w:lvlText w:val="%1."/>
      <w:lvlJc w:val="left"/>
      <w:pPr>
        <w:ind w:left="360" w:hanging="360"/>
      </w:pPr>
    </w:lvl>
    <w:lvl w:ilvl="1" w:tplc="04160013">
      <w:start w:val="1"/>
      <w:numFmt w:val="upperRoman"/>
      <w:lvlText w:val="%2."/>
      <w:lvlJc w:val="righ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nsid w:val="34AC5DFA"/>
    <w:multiLevelType w:val="hybridMultilevel"/>
    <w:tmpl w:val="11D468C8"/>
    <w:lvl w:ilvl="0" w:tplc="0416000F">
      <w:start w:val="1"/>
      <w:numFmt w:val="decimal"/>
      <w:lvlText w:val="%1."/>
      <w:lvlJc w:val="left"/>
      <w:pPr>
        <w:ind w:left="900" w:hanging="360"/>
      </w:p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3">
    <w:nsid w:val="34E86EE1"/>
    <w:multiLevelType w:val="hybridMultilevel"/>
    <w:tmpl w:val="251ABB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43513002"/>
    <w:multiLevelType w:val="hybridMultilevel"/>
    <w:tmpl w:val="E9945376"/>
    <w:lvl w:ilvl="0" w:tplc="04160013">
      <w:start w:val="1"/>
      <w:numFmt w:val="upperRoman"/>
      <w:lvlText w:val="%1."/>
      <w:lvlJc w:val="right"/>
      <w:pPr>
        <w:ind w:left="900" w:hanging="180"/>
      </w:p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5">
    <w:nsid w:val="48A772EF"/>
    <w:multiLevelType w:val="hybridMultilevel"/>
    <w:tmpl w:val="0FB039FE"/>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5CBB2C98"/>
    <w:multiLevelType w:val="hybridMultilevel"/>
    <w:tmpl w:val="D870C20E"/>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nsid w:val="6CD879C7"/>
    <w:multiLevelType w:val="hybridMultilevel"/>
    <w:tmpl w:val="63B4539C"/>
    <w:lvl w:ilvl="0" w:tplc="1EBC619E">
      <w:start w:val="1"/>
      <w:numFmt w:val="decimal"/>
      <w:lvlText w:val="%1."/>
      <w:lvlJc w:val="left"/>
      <w:pPr>
        <w:ind w:left="360" w:hanging="360"/>
      </w:p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78441DFA"/>
    <w:multiLevelType w:val="hybridMultilevel"/>
    <w:tmpl w:val="81F65EC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8"/>
  </w:num>
  <w:num w:numId="3">
    <w:abstractNumId w:val="5"/>
  </w:num>
  <w:num w:numId="4">
    <w:abstractNumId w:val="0"/>
  </w:num>
  <w:num w:numId="5">
    <w:abstractNumId w:val="6"/>
  </w:num>
  <w:num w:numId="6">
    <w:abstractNumId w:val="7"/>
  </w:num>
  <w:num w:numId="7">
    <w:abstractNumId w:val="1"/>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A09"/>
    <w:rsid w:val="0000020F"/>
    <w:rsid w:val="00001F4C"/>
    <w:rsid w:val="00002181"/>
    <w:rsid w:val="00003201"/>
    <w:rsid w:val="000045D5"/>
    <w:rsid w:val="00012CC4"/>
    <w:rsid w:val="00017748"/>
    <w:rsid w:val="00020506"/>
    <w:rsid w:val="00027DDE"/>
    <w:rsid w:val="0003306F"/>
    <w:rsid w:val="000346CD"/>
    <w:rsid w:val="0003757D"/>
    <w:rsid w:val="00042937"/>
    <w:rsid w:val="00042EF7"/>
    <w:rsid w:val="0004442B"/>
    <w:rsid w:val="00057BAD"/>
    <w:rsid w:val="00063439"/>
    <w:rsid w:val="000646F0"/>
    <w:rsid w:val="000726DD"/>
    <w:rsid w:val="00073040"/>
    <w:rsid w:val="00073974"/>
    <w:rsid w:val="00073E2A"/>
    <w:rsid w:val="00086318"/>
    <w:rsid w:val="00092932"/>
    <w:rsid w:val="000A1460"/>
    <w:rsid w:val="000A230A"/>
    <w:rsid w:val="000A3BAE"/>
    <w:rsid w:val="000A3DF9"/>
    <w:rsid w:val="000A516B"/>
    <w:rsid w:val="000C54DA"/>
    <w:rsid w:val="000D2C4D"/>
    <w:rsid w:val="000D4B6B"/>
    <w:rsid w:val="000D7151"/>
    <w:rsid w:val="000D7F92"/>
    <w:rsid w:val="000E493D"/>
    <w:rsid w:val="000E4B38"/>
    <w:rsid w:val="000F2343"/>
    <w:rsid w:val="00101607"/>
    <w:rsid w:val="00103E89"/>
    <w:rsid w:val="001130D3"/>
    <w:rsid w:val="0011608F"/>
    <w:rsid w:val="00117910"/>
    <w:rsid w:val="001212FB"/>
    <w:rsid w:val="00127455"/>
    <w:rsid w:val="0013133A"/>
    <w:rsid w:val="001417A6"/>
    <w:rsid w:val="00152933"/>
    <w:rsid w:val="0015734E"/>
    <w:rsid w:val="00157F0A"/>
    <w:rsid w:val="00164C8A"/>
    <w:rsid w:val="00170A3B"/>
    <w:rsid w:val="00175808"/>
    <w:rsid w:val="00176DA1"/>
    <w:rsid w:val="00182EDE"/>
    <w:rsid w:val="00183EC1"/>
    <w:rsid w:val="001862B6"/>
    <w:rsid w:val="001940D1"/>
    <w:rsid w:val="001A3654"/>
    <w:rsid w:val="001A5BDA"/>
    <w:rsid w:val="001A748B"/>
    <w:rsid w:val="001B5400"/>
    <w:rsid w:val="001B617A"/>
    <w:rsid w:val="001C549E"/>
    <w:rsid w:val="001C6827"/>
    <w:rsid w:val="001E02D8"/>
    <w:rsid w:val="001E13F0"/>
    <w:rsid w:val="001E2268"/>
    <w:rsid w:val="001E31EA"/>
    <w:rsid w:val="001E36A8"/>
    <w:rsid w:val="001E7219"/>
    <w:rsid w:val="001F0A38"/>
    <w:rsid w:val="001F65B6"/>
    <w:rsid w:val="002005F6"/>
    <w:rsid w:val="002107F4"/>
    <w:rsid w:val="00214A73"/>
    <w:rsid w:val="0022497A"/>
    <w:rsid w:val="00230681"/>
    <w:rsid w:val="00236F0A"/>
    <w:rsid w:val="0024361A"/>
    <w:rsid w:val="00243B93"/>
    <w:rsid w:val="00244216"/>
    <w:rsid w:val="002450F9"/>
    <w:rsid w:val="002470BE"/>
    <w:rsid w:val="00247422"/>
    <w:rsid w:val="00261EF2"/>
    <w:rsid w:val="00261F3C"/>
    <w:rsid w:val="00262A47"/>
    <w:rsid w:val="00264F4D"/>
    <w:rsid w:val="00266BE3"/>
    <w:rsid w:val="00267352"/>
    <w:rsid w:val="00273E64"/>
    <w:rsid w:val="00274844"/>
    <w:rsid w:val="00275309"/>
    <w:rsid w:val="0028128B"/>
    <w:rsid w:val="0028283D"/>
    <w:rsid w:val="002838FC"/>
    <w:rsid w:val="0028419E"/>
    <w:rsid w:val="002947D0"/>
    <w:rsid w:val="00295FB0"/>
    <w:rsid w:val="002A7962"/>
    <w:rsid w:val="002B31BA"/>
    <w:rsid w:val="002B33F0"/>
    <w:rsid w:val="002C160B"/>
    <w:rsid w:val="002C25EE"/>
    <w:rsid w:val="002C3368"/>
    <w:rsid w:val="002C41FE"/>
    <w:rsid w:val="002C476F"/>
    <w:rsid w:val="002D3020"/>
    <w:rsid w:val="002D7FD2"/>
    <w:rsid w:val="002E0FFB"/>
    <w:rsid w:val="002E656E"/>
    <w:rsid w:val="002F226E"/>
    <w:rsid w:val="002F24BE"/>
    <w:rsid w:val="0030392A"/>
    <w:rsid w:val="003053E6"/>
    <w:rsid w:val="003060D5"/>
    <w:rsid w:val="00306D69"/>
    <w:rsid w:val="00310491"/>
    <w:rsid w:val="00312B65"/>
    <w:rsid w:val="003164C9"/>
    <w:rsid w:val="003167C5"/>
    <w:rsid w:val="00322A3B"/>
    <w:rsid w:val="00330A0D"/>
    <w:rsid w:val="00330BDF"/>
    <w:rsid w:val="003312DD"/>
    <w:rsid w:val="00337454"/>
    <w:rsid w:val="00337C57"/>
    <w:rsid w:val="00346C1B"/>
    <w:rsid w:val="003544BF"/>
    <w:rsid w:val="003544C7"/>
    <w:rsid w:val="0036348C"/>
    <w:rsid w:val="00363D1B"/>
    <w:rsid w:val="003664F1"/>
    <w:rsid w:val="00370F97"/>
    <w:rsid w:val="00373BCB"/>
    <w:rsid w:val="0037506B"/>
    <w:rsid w:val="00377081"/>
    <w:rsid w:val="00384549"/>
    <w:rsid w:val="003904CD"/>
    <w:rsid w:val="003946B8"/>
    <w:rsid w:val="003A1F31"/>
    <w:rsid w:val="003A632D"/>
    <w:rsid w:val="003B28D9"/>
    <w:rsid w:val="003B49F2"/>
    <w:rsid w:val="003B4E22"/>
    <w:rsid w:val="003B6523"/>
    <w:rsid w:val="003B6727"/>
    <w:rsid w:val="003C31E1"/>
    <w:rsid w:val="003C7CC9"/>
    <w:rsid w:val="003D1DFE"/>
    <w:rsid w:val="003D4897"/>
    <w:rsid w:val="003D5B45"/>
    <w:rsid w:val="003E0F00"/>
    <w:rsid w:val="003F46DB"/>
    <w:rsid w:val="003F4E50"/>
    <w:rsid w:val="003F6C0E"/>
    <w:rsid w:val="00402021"/>
    <w:rsid w:val="0040370D"/>
    <w:rsid w:val="004048BF"/>
    <w:rsid w:val="00417C31"/>
    <w:rsid w:val="004204BD"/>
    <w:rsid w:val="004317FC"/>
    <w:rsid w:val="00432754"/>
    <w:rsid w:val="004337E6"/>
    <w:rsid w:val="00440BC5"/>
    <w:rsid w:val="00451A7D"/>
    <w:rsid w:val="004653D0"/>
    <w:rsid w:val="00466D79"/>
    <w:rsid w:val="00470017"/>
    <w:rsid w:val="00473E1C"/>
    <w:rsid w:val="00475B36"/>
    <w:rsid w:val="004816A8"/>
    <w:rsid w:val="00482D3E"/>
    <w:rsid w:val="00487581"/>
    <w:rsid w:val="00493896"/>
    <w:rsid w:val="00493937"/>
    <w:rsid w:val="00493E55"/>
    <w:rsid w:val="004A3CBF"/>
    <w:rsid w:val="004A519C"/>
    <w:rsid w:val="004B0528"/>
    <w:rsid w:val="004B421A"/>
    <w:rsid w:val="004B59A9"/>
    <w:rsid w:val="004B6324"/>
    <w:rsid w:val="004B7670"/>
    <w:rsid w:val="004C4AF6"/>
    <w:rsid w:val="004D16B7"/>
    <w:rsid w:val="004D560B"/>
    <w:rsid w:val="004E14B7"/>
    <w:rsid w:val="004F0B36"/>
    <w:rsid w:val="00502739"/>
    <w:rsid w:val="00507AEB"/>
    <w:rsid w:val="005128BF"/>
    <w:rsid w:val="00512A06"/>
    <w:rsid w:val="00515EEF"/>
    <w:rsid w:val="0052155D"/>
    <w:rsid w:val="0052409D"/>
    <w:rsid w:val="00524466"/>
    <w:rsid w:val="0053554D"/>
    <w:rsid w:val="00540A9C"/>
    <w:rsid w:val="00544647"/>
    <w:rsid w:val="0054584A"/>
    <w:rsid w:val="0054796A"/>
    <w:rsid w:val="005514CF"/>
    <w:rsid w:val="00557B1D"/>
    <w:rsid w:val="00564A45"/>
    <w:rsid w:val="00573B5F"/>
    <w:rsid w:val="00590DCA"/>
    <w:rsid w:val="005937A0"/>
    <w:rsid w:val="005A1782"/>
    <w:rsid w:val="005B33A5"/>
    <w:rsid w:val="005B39A8"/>
    <w:rsid w:val="005C0C6E"/>
    <w:rsid w:val="005C1A2A"/>
    <w:rsid w:val="005C4257"/>
    <w:rsid w:val="005D1FA8"/>
    <w:rsid w:val="005D7883"/>
    <w:rsid w:val="005E4576"/>
    <w:rsid w:val="005E4BCE"/>
    <w:rsid w:val="005E54AA"/>
    <w:rsid w:val="005E57C2"/>
    <w:rsid w:val="005E5E48"/>
    <w:rsid w:val="005E789D"/>
    <w:rsid w:val="005F0C34"/>
    <w:rsid w:val="005F249C"/>
    <w:rsid w:val="005F3262"/>
    <w:rsid w:val="006163DF"/>
    <w:rsid w:val="00631934"/>
    <w:rsid w:val="006322F2"/>
    <w:rsid w:val="00635CD2"/>
    <w:rsid w:val="006379D1"/>
    <w:rsid w:val="006449FF"/>
    <w:rsid w:val="00653CE2"/>
    <w:rsid w:val="0065630D"/>
    <w:rsid w:val="0066730E"/>
    <w:rsid w:val="006700A7"/>
    <w:rsid w:val="00670ABB"/>
    <w:rsid w:val="006730F3"/>
    <w:rsid w:val="0067488D"/>
    <w:rsid w:val="006A008D"/>
    <w:rsid w:val="006A17A9"/>
    <w:rsid w:val="006A4741"/>
    <w:rsid w:val="006B1026"/>
    <w:rsid w:val="006B1093"/>
    <w:rsid w:val="006B1B54"/>
    <w:rsid w:val="006C303F"/>
    <w:rsid w:val="006C4F33"/>
    <w:rsid w:val="006D0B43"/>
    <w:rsid w:val="006D5CA2"/>
    <w:rsid w:val="006D6FDD"/>
    <w:rsid w:val="006E0813"/>
    <w:rsid w:val="006E14D5"/>
    <w:rsid w:val="006E4115"/>
    <w:rsid w:val="006E46E9"/>
    <w:rsid w:val="006E77CA"/>
    <w:rsid w:val="006F0772"/>
    <w:rsid w:val="00700CCE"/>
    <w:rsid w:val="007026F3"/>
    <w:rsid w:val="00702A88"/>
    <w:rsid w:val="007046E7"/>
    <w:rsid w:val="00711868"/>
    <w:rsid w:val="00713E5D"/>
    <w:rsid w:val="00717E5E"/>
    <w:rsid w:val="00721297"/>
    <w:rsid w:val="00732622"/>
    <w:rsid w:val="007334C5"/>
    <w:rsid w:val="00742210"/>
    <w:rsid w:val="00743B5F"/>
    <w:rsid w:val="00745733"/>
    <w:rsid w:val="00761009"/>
    <w:rsid w:val="00761891"/>
    <w:rsid w:val="007620DA"/>
    <w:rsid w:val="00764264"/>
    <w:rsid w:val="00773CA3"/>
    <w:rsid w:val="00790EA3"/>
    <w:rsid w:val="007911A4"/>
    <w:rsid w:val="0079136C"/>
    <w:rsid w:val="00792B37"/>
    <w:rsid w:val="00793D2F"/>
    <w:rsid w:val="007A0A85"/>
    <w:rsid w:val="007A14A1"/>
    <w:rsid w:val="007A41AF"/>
    <w:rsid w:val="007A4344"/>
    <w:rsid w:val="007B4274"/>
    <w:rsid w:val="007C050B"/>
    <w:rsid w:val="007C3B43"/>
    <w:rsid w:val="007C4DB9"/>
    <w:rsid w:val="007C6CCB"/>
    <w:rsid w:val="007D0383"/>
    <w:rsid w:val="007D0A09"/>
    <w:rsid w:val="007D2929"/>
    <w:rsid w:val="007D3366"/>
    <w:rsid w:val="007E26EE"/>
    <w:rsid w:val="007E2B43"/>
    <w:rsid w:val="007F3D46"/>
    <w:rsid w:val="007F7E1F"/>
    <w:rsid w:val="00810D25"/>
    <w:rsid w:val="00813DE3"/>
    <w:rsid w:val="0081571A"/>
    <w:rsid w:val="00815ECD"/>
    <w:rsid w:val="00817160"/>
    <w:rsid w:val="00817F78"/>
    <w:rsid w:val="00820147"/>
    <w:rsid w:val="00822FB4"/>
    <w:rsid w:val="00823A4C"/>
    <w:rsid w:val="00824FEF"/>
    <w:rsid w:val="00825662"/>
    <w:rsid w:val="00840D9D"/>
    <w:rsid w:val="00843EA0"/>
    <w:rsid w:val="0085469E"/>
    <w:rsid w:val="00860CA4"/>
    <w:rsid w:val="008629FE"/>
    <w:rsid w:val="00864C83"/>
    <w:rsid w:val="00866A86"/>
    <w:rsid w:val="00870D51"/>
    <w:rsid w:val="0087430C"/>
    <w:rsid w:val="008779D8"/>
    <w:rsid w:val="00880636"/>
    <w:rsid w:val="00883CFE"/>
    <w:rsid w:val="008844C9"/>
    <w:rsid w:val="0088630E"/>
    <w:rsid w:val="00891EA3"/>
    <w:rsid w:val="008924C5"/>
    <w:rsid w:val="008938C4"/>
    <w:rsid w:val="008A015F"/>
    <w:rsid w:val="008A2E73"/>
    <w:rsid w:val="008A3C56"/>
    <w:rsid w:val="008A4695"/>
    <w:rsid w:val="008A6678"/>
    <w:rsid w:val="008A739D"/>
    <w:rsid w:val="008B101E"/>
    <w:rsid w:val="008B1B87"/>
    <w:rsid w:val="008B3214"/>
    <w:rsid w:val="008C6CBB"/>
    <w:rsid w:val="008C71EF"/>
    <w:rsid w:val="008D3941"/>
    <w:rsid w:val="008D5457"/>
    <w:rsid w:val="008D5622"/>
    <w:rsid w:val="008D702D"/>
    <w:rsid w:val="008E2CBF"/>
    <w:rsid w:val="008F08FF"/>
    <w:rsid w:val="008F09EB"/>
    <w:rsid w:val="00900070"/>
    <w:rsid w:val="00907721"/>
    <w:rsid w:val="00907930"/>
    <w:rsid w:val="009219E5"/>
    <w:rsid w:val="00932F00"/>
    <w:rsid w:val="009334B6"/>
    <w:rsid w:val="009365B1"/>
    <w:rsid w:val="0094278F"/>
    <w:rsid w:val="00946593"/>
    <w:rsid w:val="00955CA1"/>
    <w:rsid w:val="00963D7B"/>
    <w:rsid w:val="00964217"/>
    <w:rsid w:val="009710D4"/>
    <w:rsid w:val="00971AE1"/>
    <w:rsid w:val="0098641C"/>
    <w:rsid w:val="009A0E6A"/>
    <w:rsid w:val="009A14E3"/>
    <w:rsid w:val="009A58D8"/>
    <w:rsid w:val="009B40A6"/>
    <w:rsid w:val="009B58FE"/>
    <w:rsid w:val="009C1DD4"/>
    <w:rsid w:val="009C5CE6"/>
    <w:rsid w:val="009C7720"/>
    <w:rsid w:val="009C7CC8"/>
    <w:rsid w:val="009D06E2"/>
    <w:rsid w:val="009E1567"/>
    <w:rsid w:val="009E2F84"/>
    <w:rsid w:val="009E3DBC"/>
    <w:rsid w:val="009F156D"/>
    <w:rsid w:val="009F6175"/>
    <w:rsid w:val="00A009C0"/>
    <w:rsid w:val="00A0179B"/>
    <w:rsid w:val="00A05958"/>
    <w:rsid w:val="00A10FD0"/>
    <w:rsid w:val="00A117FA"/>
    <w:rsid w:val="00A11F06"/>
    <w:rsid w:val="00A17006"/>
    <w:rsid w:val="00A23351"/>
    <w:rsid w:val="00A23C99"/>
    <w:rsid w:val="00A37076"/>
    <w:rsid w:val="00A41750"/>
    <w:rsid w:val="00A60831"/>
    <w:rsid w:val="00A638E9"/>
    <w:rsid w:val="00A643C9"/>
    <w:rsid w:val="00A64C1F"/>
    <w:rsid w:val="00A66CA5"/>
    <w:rsid w:val="00A67395"/>
    <w:rsid w:val="00A702B6"/>
    <w:rsid w:val="00A75D5E"/>
    <w:rsid w:val="00A76624"/>
    <w:rsid w:val="00A76800"/>
    <w:rsid w:val="00A76A46"/>
    <w:rsid w:val="00A77023"/>
    <w:rsid w:val="00A81848"/>
    <w:rsid w:val="00A8316F"/>
    <w:rsid w:val="00A83505"/>
    <w:rsid w:val="00A837F4"/>
    <w:rsid w:val="00A83917"/>
    <w:rsid w:val="00A841F8"/>
    <w:rsid w:val="00A845ED"/>
    <w:rsid w:val="00A91BFC"/>
    <w:rsid w:val="00AA17F2"/>
    <w:rsid w:val="00AA57BB"/>
    <w:rsid w:val="00AA6C6A"/>
    <w:rsid w:val="00AD0F1E"/>
    <w:rsid w:val="00AD14DA"/>
    <w:rsid w:val="00AD1BD5"/>
    <w:rsid w:val="00AD3599"/>
    <w:rsid w:val="00AD36A7"/>
    <w:rsid w:val="00AE2BA6"/>
    <w:rsid w:val="00AE530D"/>
    <w:rsid w:val="00AE69DD"/>
    <w:rsid w:val="00AE6B62"/>
    <w:rsid w:val="00AF165A"/>
    <w:rsid w:val="00AF1FE5"/>
    <w:rsid w:val="00AF2429"/>
    <w:rsid w:val="00B0164F"/>
    <w:rsid w:val="00B13CC8"/>
    <w:rsid w:val="00B22716"/>
    <w:rsid w:val="00B26F9C"/>
    <w:rsid w:val="00B341FF"/>
    <w:rsid w:val="00B37F2E"/>
    <w:rsid w:val="00B4066E"/>
    <w:rsid w:val="00B41ECC"/>
    <w:rsid w:val="00B42818"/>
    <w:rsid w:val="00B43A29"/>
    <w:rsid w:val="00B524EF"/>
    <w:rsid w:val="00B52D51"/>
    <w:rsid w:val="00B56622"/>
    <w:rsid w:val="00B61423"/>
    <w:rsid w:val="00B65812"/>
    <w:rsid w:val="00B66268"/>
    <w:rsid w:val="00B67E98"/>
    <w:rsid w:val="00B7199B"/>
    <w:rsid w:val="00B76540"/>
    <w:rsid w:val="00B85E1A"/>
    <w:rsid w:val="00B866DD"/>
    <w:rsid w:val="00B91BAB"/>
    <w:rsid w:val="00B940F0"/>
    <w:rsid w:val="00BA0398"/>
    <w:rsid w:val="00BA2474"/>
    <w:rsid w:val="00BB40D8"/>
    <w:rsid w:val="00BB6894"/>
    <w:rsid w:val="00BC66A3"/>
    <w:rsid w:val="00BC743E"/>
    <w:rsid w:val="00BD7351"/>
    <w:rsid w:val="00BE2D1C"/>
    <w:rsid w:val="00BF45F5"/>
    <w:rsid w:val="00BF49BF"/>
    <w:rsid w:val="00BF62BA"/>
    <w:rsid w:val="00BF79ED"/>
    <w:rsid w:val="00C0337F"/>
    <w:rsid w:val="00C03611"/>
    <w:rsid w:val="00C07106"/>
    <w:rsid w:val="00C168D6"/>
    <w:rsid w:val="00C16E80"/>
    <w:rsid w:val="00C23DD4"/>
    <w:rsid w:val="00C3467D"/>
    <w:rsid w:val="00C357BF"/>
    <w:rsid w:val="00C3789E"/>
    <w:rsid w:val="00C406E1"/>
    <w:rsid w:val="00C408C8"/>
    <w:rsid w:val="00C439D9"/>
    <w:rsid w:val="00C57AC5"/>
    <w:rsid w:val="00C61D78"/>
    <w:rsid w:val="00C62D94"/>
    <w:rsid w:val="00C71FF4"/>
    <w:rsid w:val="00C77136"/>
    <w:rsid w:val="00C80F28"/>
    <w:rsid w:val="00C84CB7"/>
    <w:rsid w:val="00C84EDB"/>
    <w:rsid w:val="00C86288"/>
    <w:rsid w:val="00C92B32"/>
    <w:rsid w:val="00C95C27"/>
    <w:rsid w:val="00CA0B19"/>
    <w:rsid w:val="00CB616F"/>
    <w:rsid w:val="00CB7506"/>
    <w:rsid w:val="00CC2FED"/>
    <w:rsid w:val="00CC380A"/>
    <w:rsid w:val="00CC7892"/>
    <w:rsid w:val="00CC7B7F"/>
    <w:rsid w:val="00CE24B9"/>
    <w:rsid w:val="00CF0195"/>
    <w:rsid w:val="00CF1AC0"/>
    <w:rsid w:val="00CF1C52"/>
    <w:rsid w:val="00D0060E"/>
    <w:rsid w:val="00D033E5"/>
    <w:rsid w:val="00D12C15"/>
    <w:rsid w:val="00D136EB"/>
    <w:rsid w:val="00D2251A"/>
    <w:rsid w:val="00D242AB"/>
    <w:rsid w:val="00D27C37"/>
    <w:rsid w:val="00D27FBB"/>
    <w:rsid w:val="00D34094"/>
    <w:rsid w:val="00D3555B"/>
    <w:rsid w:val="00D3568D"/>
    <w:rsid w:val="00D35EFA"/>
    <w:rsid w:val="00D41E1A"/>
    <w:rsid w:val="00D42022"/>
    <w:rsid w:val="00D43977"/>
    <w:rsid w:val="00D51C39"/>
    <w:rsid w:val="00D51FD3"/>
    <w:rsid w:val="00D618D2"/>
    <w:rsid w:val="00D65EA2"/>
    <w:rsid w:val="00D678B0"/>
    <w:rsid w:val="00D733B5"/>
    <w:rsid w:val="00D91792"/>
    <w:rsid w:val="00DA3B0E"/>
    <w:rsid w:val="00DA476C"/>
    <w:rsid w:val="00DA7612"/>
    <w:rsid w:val="00DB191D"/>
    <w:rsid w:val="00DB1C7A"/>
    <w:rsid w:val="00DB34D5"/>
    <w:rsid w:val="00DB61BE"/>
    <w:rsid w:val="00DC47D1"/>
    <w:rsid w:val="00DD0626"/>
    <w:rsid w:val="00DD23C1"/>
    <w:rsid w:val="00DD7B78"/>
    <w:rsid w:val="00DE032D"/>
    <w:rsid w:val="00DE0942"/>
    <w:rsid w:val="00DF5495"/>
    <w:rsid w:val="00DF6FCB"/>
    <w:rsid w:val="00DF7247"/>
    <w:rsid w:val="00DF7441"/>
    <w:rsid w:val="00E105FF"/>
    <w:rsid w:val="00E147C6"/>
    <w:rsid w:val="00E14CAF"/>
    <w:rsid w:val="00E257CF"/>
    <w:rsid w:val="00E269C2"/>
    <w:rsid w:val="00E31051"/>
    <w:rsid w:val="00E314B3"/>
    <w:rsid w:val="00E3253B"/>
    <w:rsid w:val="00E33381"/>
    <w:rsid w:val="00E34245"/>
    <w:rsid w:val="00E34521"/>
    <w:rsid w:val="00E34684"/>
    <w:rsid w:val="00E40AB7"/>
    <w:rsid w:val="00E478D7"/>
    <w:rsid w:val="00E52CD7"/>
    <w:rsid w:val="00E623D2"/>
    <w:rsid w:val="00E64991"/>
    <w:rsid w:val="00E6509E"/>
    <w:rsid w:val="00E83B94"/>
    <w:rsid w:val="00E9034D"/>
    <w:rsid w:val="00E966AC"/>
    <w:rsid w:val="00E96A77"/>
    <w:rsid w:val="00EA08B3"/>
    <w:rsid w:val="00EB0949"/>
    <w:rsid w:val="00EB19DA"/>
    <w:rsid w:val="00EB2569"/>
    <w:rsid w:val="00EB394E"/>
    <w:rsid w:val="00EC1069"/>
    <w:rsid w:val="00EC3B5D"/>
    <w:rsid w:val="00EC5D23"/>
    <w:rsid w:val="00ED6A16"/>
    <w:rsid w:val="00EE4726"/>
    <w:rsid w:val="00EF0060"/>
    <w:rsid w:val="00EF0859"/>
    <w:rsid w:val="00EF7B26"/>
    <w:rsid w:val="00F0376B"/>
    <w:rsid w:val="00F06020"/>
    <w:rsid w:val="00F13F73"/>
    <w:rsid w:val="00F1538F"/>
    <w:rsid w:val="00F22658"/>
    <w:rsid w:val="00F2588E"/>
    <w:rsid w:val="00F26F12"/>
    <w:rsid w:val="00F27C17"/>
    <w:rsid w:val="00F33586"/>
    <w:rsid w:val="00F370C7"/>
    <w:rsid w:val="00F400E3"/>
    <w:rsid w:val="00F439F3"/>
    <w:rsid w:val="00F43F39"/>
    <w:rsid w:val="00F5174F"/>
    <w:rsid w:val="00F51C90"/>
    <w:rsid w:val="00F55AA1"/>
    <w:rsid w:val="00F62DCC"/>
    <w:rsid w:val="00F63425"/>
    <w:rsid w:val="00F6647F"/>
    <w:rsid w:val="00F66BF2"/>
    <w:rsid w:val="00F66E64"/>
    <w:rsid w:val="00F72426"/>
    <w:rsid w:val="00F72945"/>
    <w:rsid w:val="00F81E47"/>
    <w:rsid w:val="00F92576"/>
    <w:rsid w:val="00F97F19"/>
    <w:rsid w:val="00FA0D66"/>
    <w:rsid w:val="00FA253F"/>
    <w:rsid w:val="00FA60D6"/>
    <w:rsid w:val="00FA67AF"/>
    <w:rsid w:val="00FA77DF"/>
    <w:rsid w:val="00FA7CA6"/>
    <w:rsid w:val="00FB0CF9"/>
    <w:rsid w:val="00FB6C4B"/>
    <w:rsid w:val="00FC153C"/>
    <w:rsid w:val="00FC3628"/>
    <w:rsid w:val="00FC3A4A"/>
    <w:rsid w:val="00FC3BAA"/>
    <w:rsid w:val="00FC63E9"/>
    <w:rsid w:val="00FC6668"/>
    <w:rsid w:val="00FC6A66"/>
    <w:rsid w:val="00FC70DD"/>
    <w:rsid w:val="00FD7CB4"/>
    <w:rsid w:val="00FE64D3"/>
    <w:rsid w:val="00FE7C0A"/>
    <w:rsid w:val="00FE7C99"/>
    <w:rsid w:val="00FF2172"/>
    <w:rsid w:val="00FF3B9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268"/>
    <w:pPr>
      <w:suppressAutoHyphens/>
    </w:pPr>
    <w:rPr>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1E2268"/>
  </w:style>
  <w:style w:type="character" w:customStyle="1" w:styleId="WW-Absatz-Standardschriftart">
    <w:name w:val="WW-Absatz-Standardschriftart"/>
    <w:rsid w:val="001E2268"/>
  </w:style>
  <w:style w:type="character" w:customStyle="1" w:styleId="WW-Absatz-Standardschriftart1">
    <w:name w:val="WW-Absatz-Standardschriftart1"/>
    <w:rsid w:val="001E2268"/>
  </w:style>
  <w:style w:type="character" w:customStyle="1" w:styleId="WW-Absatz-Standardschriftart11">
    <w:name w:val="WW-Absatz-Standardschriftart11"/>
    <w:rsid w:val="001E2268"/>
  </w:style>
  <w:style w:type="character" w:customStyle="1" w:styleId="WW-Absatz-Standardschriftart111">
    <w:name w:val="WW-Absatz-Standardschriftart111"/>
    <w:rsid w:val="001E2268"/>
  </w:style>
  <w:style w:type="character" w:customStyle="1" w:styleId="WW8Num2z0">
    <w:name w:val="WW8Num2z0"/>
    <w:rsid w:val="001E2268"/>
    <w:rPr>
      <w:rFonts w:ascii="Wingdings" w:hAnsi="Wingdings"/>
    </w:rPr>
  </w:style>
  <w:style w:type="character" w:customStyle="1" w:styleId="WW-Absatz-Standardschriftart1111">
    <w:name w:val="WW-Absatz-Standardschriftart1111"/>
    <w:rsid w:val="001E2268"/>
  </w:style>
  <w:style w:type="character" w:customStyle="1" w:styleId="WW8Num1z0">
    <w:name w:val="WW8Num1z0"/>
    <w:rsid w:val="001E2268"/>
    <w:rPr>
      <w:rFonts w:ascii="Wingdings" w:hAnsi="Wingdings"/>
    </w:rPr>
  </w:style>
  <w:style w:type="character" w:customStyle="1" w:styleId="WW8Num1z1">
    <w:name w:val="WW8Num1z1"/>
    <w:rsid w:val="001E2268"/>
    <w:rPr>
      <w:rFonts w:ascii="Courier New" w:hAnsi="Courier New" w:cs="Courier New"/>
    </w:rPr>
  </w:style>
  <w:style w:type="character" w:customStyle="1" w:styleId="WW8Num1z3">
    <w:name w:val="WW8Num1z3"/>
    <w:rsid w:val="001E2268"/>
    <w:rPr>
      <w:rFonts w:ascii="Symbol" w:hAnsi="Symbol"/>
    </w:rPr>
  </w:style>
  <w:style w:type="character" w:customStyle="1" w:styleId="WW8Num2z1">
    <w:name w:val="WW8Num2z1"/>
    <w:rsid w:val="001E2268"/>
    <w:rPr>
      <w:rFonts w:ascii="Courier New" w:hAnsi="Courier New" w:cs="Courier New"/>
    </w:rPr>
  </w:style>
  <w:style w:type="character" w:customStyle="1" w:styleId="WW8Num2z3">
    <w:name w:val="WW8Num2z3"/>
    <w:rsid w:val="001E2268"/>
    <w:rPr>
      <w:rFonts w:ascii="Symbol" w:hAnsi="Symbol"/>
    </w:rPr>
  </w:style>
  <w:style w:type="character" w:customStyle="1" w:styleId="WW8Num3z1">
    <w:name w:val="WW8Num3z1"/>
    <w:rsid w:val="001E2268"/>
    <w:rPr>
      <w:rFonts w:ascii="Symbol" w:hAnsi="Symbol"/>
    </w:rPr>
  </w:style>
  <w:style w:type="character" w:customStyle="1" w:styleId="WW8Num4z0">
    <w:name w:val="WW8Num4z0"/>
    <w:rsid w:val="001E2268"/>
    <w:rPr>
      <w:rFonts w:ascii="Wingdings" w:hAnsi="Wingdings"/>
    </w:rPr>
  </w:style>
  <w:style w:type="character" w:customStyle="1" w:styleId="WW8Num4z1">
    <w:name w:val="WW8Num4z1"/>
    <w:rsid w:val="001E2268"/>
    <w:rPr>
      <w:rFonts w:ascii="Courier New" w:hAnsi="Courier New" w:cs="Courier New"/>
    </w:rPr>
  </w:style>
  <w:style w:type="character" w:customStyle="1" w:styleId="WW8Num4z3">
    <w:name w:val="WW8Num4z3"/>
    <w:rsid w:val="001E2268"/>
    <w:rPr>
      <w:rFonts w:ascii="Symbol" w:hAnsi="Symbol"/>
    </w:rPr>
  </w:style>
  <w:style w:type="character" w:customStyle="1" w:styleId="WW8Num5z0">
    <w:name w:val="WW8Num5z0"/>
    <w:rsid w:val="001E2268"/>
    <w:rPr>
      <w:rFonts w:ascii="Wingdings" w:hAnsi="Wingdings"/>
    </w:rPr>
  </w:style>
  <w:style w:type="character" w:customStyle="1" w:styleId="WW8Num5z1">
    <w:name w:val="WW8Num5z1"/>
    <w:rsid w:val="001E2268"/>
    <w:rPr>
      <w:rFonts w:ascii="Courier New" w:hAnsi="Courier New" w:cs="Courier New"/>
    </w:rPr>
  </w:style>
  <w:style w:type="character" w:customStyle="1" w:styleId="WW8Num5z3">
    <w:name w:val="WW8Num5z3"/>
    <w:rsid w:val="001E2268"/>
    <w:rPr>
      <w:rFonts w:ascii="Symbol" w:hAnsi="Symbol"/>
    </w:rPr>
  </w:style>
  <w:style w:type="character" w:customStyle="1" w:styleId="Fontepargpadro1">
    <w:name w:val="Fonte parág. padrão1"/>
    <w:rsid w:val="001E2268"/>
  </w:style>
  <w:style w:type="paragraph" w:customStyle="1" w:styleId="Ttulo1">
    <w:name w:val="Título1"/>
    <w:basedOn w:val="Normal"/>
    <w:next w:val="Corpodetexto"/>
    <w:rsid w:val="001E2268"/>
    <w:pPr>
      <w:keepNext/>
      <w:spacing w:before="240" w:after="120"/>
    </w:pPr>
    <w:rPr>
      <w:rFonts w:ascii="Arial" w:eastAsia="Arial Unicode MS" w:hAnsi="Arial" w:cs="Tahoma"/>
      <w:sz w:val="28"/>
      <w:szCs w:val="28"/>
    </w:rPr>
  </w:style>
  <w:style w:type="paragraph" w:styleId="Corpodetexto">
    <w:name w:val="Body Text"/>
    <w:basedOn w:val="Normal"/>
    <w:rsid w:val="001E2268"/>
    <w:pPr>
      <w:spacing w:after="120"/>
    </w:pPr>
  </w:style>
  <w:style w:type="paragraph" w:styleId="Lista">
    <w:name w:val="List"/>
    <w:basedOn w:val="Corpodetexto"/>
    <w:rsid w:val="001E2268"/>
    <w:rPr>
      <w:rFonts w:cs="Tahoma"/>
    </w:rPr>
  </w:style>
  <w:style w:type="paragraph" w:customStyle="1" w:styleId="Legenda1">
    <w:name w:val="Legenda1"/>
    <w:basedOn w:val="Normal"/>
    <w:rsid w:val="001E2268"/>
    <w:pPr>
      <w:suppressLineNumbers/>
      <w:spacing w:before="120" w:after="120"/>
    </w:pPr>
    <w:rPr>
      <w:rFonts w:cs="Tahoma"/>
      <w:i/>
      <w:iCs/>
      <w:sz w:val="24"/>
      <w:szCs w:val="24"/>
    </w:rPr>
  </w:style>
  <w:style w:type="paragraph" w:customStyle="1" w:styleId="ndice">
    <w:name w:val="Índice"/>
    <w:basedOn w:val="Normal"/>
    <w:rsid w:val="001E2268"/>
    <w:pPr>
      <w:suppressLineNumbers/>
    </w:pPr>
    <w:rPr>
      <w:rFonts w:cs="Tahoma"/>
    </w:rPr>
  </w:style>
  <w:style w:type="paragraph" w:customStyle="1" w:styleId="Contedodetabela">
    <w:name w:val="Conteúdo de tabela"/>
    <w:basedOn w:val="Normal"/>
    <w:rsid w:val="001E2268"/>
    <w:pPr>
      <w:suppressLineNumbers/>
    </w:pPr>
  </w:style>
  <w:style w:type="paragraph" w:customStyle="1" w:styleId="Ttulodetabela">
    <w:name w:val="Título de tabela"/>
    <w:basedOn w:val="Contedodetabela"/>
    <w:rsid w:val="001E2268"/>
    <w:pPr>
      <w:jc w:val="center"/>
    </w:pPr>
    <w:rPr>
      <w:b/>
      <w:bCs/>
    </w:rPr>
  </w:style>
  <w:style w:type="paragraph" w:styleId="Rodap">
    <w:name w:val="footer"/>
    <w:basedOn w:val="Normal"/>
    <w:link w:val="RodapChar"/>
    <w:uiPriority w:val="99"/>
    <w:rsid w:val="001E2268"/>
    <w:pPr>
      <w:tabs>
        <w:tab w:val="center" w:pos="4419"/>
        <w:tab w:val="right" w:pos="8838"/>
      </w:tabs>
    </w:pPr>
  </w:style>
  <w:style w:type="paragraph" w:styleId="Cabealho">
    <w:name w:val="header"/>
    <w:basedOn w:val="Normal"/>
    <w:rsid w:val="001E2268"/>
    <w:pPr>
      <w:suppressLineNumbers/>
      <w:tabs>
        <w:tab w:val="center" w:pos="4252"/>
        <w:tab w:val="right" w:pos="8504"/>
      </w:tabs>
    </w:pPr>
  </w:style>
  <w:style w:type="paragraph" w:styleId="PargrafodaLista">
    <w:name w:val="List Paragraph"/>
    <w:basedOn w:val="Normal"/>
    <w:uiPriority w:val="34"/>
    <w:qFormat/>
    <w:rsid w:val="007D0A09"/>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paragraph" w:styleId="Textodebalo">
    <w:name w:val="Balloon Text"/>
    <w:basedOn w:val="Normal"/>
    <w:link w:val="TextodebaloChar"/>
    <w:uiPriority w:val="99"/>
    <w:semiHidden/>
    <w:unhideWhenUsed/>
    <w:rsid w:val="00C439D9"/>
    <w:rPr>
      <w:rFonts w:ascii="Tahoma" w:hAnsi="Tahoma" w:cs="Tahoma"/>
      <w:sz w:val="16"/>
      <w:szCs w:val="16"/>
    </w:rPr>
  </w:style>
  <w:style w:type="character" w:customStyle="1" w:styleId="TextodebaloChar">
    <w:name w:val="Texto de balão Char"/>
    <w:basedOn w:val="Fontepargpadro"/>
    <w:link w:val="Textodebalo"/>
    <w:uiPriority w:val="99"/>
    <w:semiHidden/>
    <w:rsid w:val="00C439D9"/>
    <w:rPr>
      <w:rFonts w:ascii="Tahoma" w:hAnsi="Tahoma" w:cs="Tahoma"/>
      <w:sz w:val="16"/>
      <w:szCs w:val="16"/>
      <w:lang w:eastAsia="ar-SA"/>
    </w:rPr>
  </w:style>
  <w:style w:type="character" w:customStyle="1" w:styleId="RodapChar">
    <w:name w:val="Rodapé Char"/>
    <w:basedOn w:val="Fontepargpadro"/>
    <w:link w:val="Rodap"/>
    <w:uiPriority w:val="99"/>
    <w:rsid w:val="002C25EE"/>
    <w:rPr>
      <w:lang w:eastAsia="ar-SA"/>
    </w:rPr>
  </w:style>
  <w:style w:type="table" w:styleId="Tabelacomgrade">
    <w:name w:val="Table Grid"/>
    <w:basedOn w:val="Tabelanormal"/>
    <w:uiPriority w:val="59"/>
    <w:rsid w:val="004D560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mentoClaro1">
    <w:name w:val="Sombreamento Claro1"/>
    <w:basedOn w:val="Tabelanormal"/>
    <w:uiPriority w:val="60"/>
    <w:rsid w:val="004D560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268"/>
    <w:pPr>
      <w:suppressAutoHyphens/>
    </w:pPr>
    <w:rPr>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1E2268"/>
  </w:style>
  <w:style w:type="character" w:customStyle="1" w:styleId="WW-Absatz-Standardschriftart">
    <w:name w:val="WW-Absatz-Standardschriftart"/>
    <w:rsid w:val="001E2268"/>
  </w:style>
  <w:style w:type="character" w:customStyle="1" w:styleId="WW-Absatz-Standardschriftart1">
    <w:name w:val="WW-Absatz-Standardschriftart1"/>
    <w:rsid w:val="001E2268"/>
  </w:style>
  <w:style w:type="character" w:customStyle="1" w:styleId="WW-Absatz-Standardschriftart11">
    <w:name w:val="WW-Absatz-Standardschriftart11"/>
    <w:rsid w:val="001E2268"/>
  </w:style>
  <w:style w:type="character" w:customStyle="1" w:styleId="WW-Absatz-Standardschriftart111">
    <w:name w:val="WW-Absatz-Standardschriftart111"/>
    <w:rsid w:val="001E2268"/>
  </w:style>
  <w:style w:type="character" w:customStyle="1" w:styleId="WW8Num2z0">
    <w:name w:val="WW8Num2z0"/>
    <w:rsid w:val="001E2268"/>
    <w:rPr>
      <w:rFonts w:ascii="Wingdings" w:hAnsi="Wingdings"/>
    </w:rPr>
  </w:style>
  <w:style w:type="character" w:customStyle="1" w:styleId="WW-Absatz-Standardschriftart1111">
    <w:name w:val="WW-Absatz-Standardschriftart1111"/>
    <w:rsid w:val="001E2268"/>
  </w:style>
  <w:style w:type="character" w:customStyle="1" w:styleId="WW8Num1z0">
    <w:name w:val="WW8Num1z0"/>
    <w:rsid w:val="001E2268"/>
    <w:rPr>
      <w:rFonts w:ascii="Wingdings" w:hAnsi="Wingdings"/>
    </w:rPr>
  </w:style>
  <w:style w:type="character" w:customStyle="1" w:styleId="WW8Num1z1">
    <w:name w:val="WW8Num1z1"/>
    <w:rsid w:val="001E2268"/>
    <w:rPr>
      <w:rFonts w:ascii="Courier New" w:hAnsi="Courier New" w:cs="Courier New"/>
    </w:rPr>
  </w:style>
  <w:style w:type="character" w:customStyle="1" w:styleId="WW8Num1z3">
    <w:name w:val="WW8Num1z3"/>
    <w:rsid w:val="001E2268"/>
    <w:rPr>
      <w:rFonts w:ascii="Symbol" w:hAnsi="Symbol"/>
    </w:rPr>
  </w:style>
  <w:style w:type="character" w:customStyle="1" w:styleId="WW8Num2z1">
    <w:name w:val="WW8Num2z1"/>
    <w:rsid w:val="001E2268"/>
    <w:rPr>
      <w:rFonts w:ascii="Courier New" w:hAnsi="Courier New" w:cs="Courier New"/>
    </w:rPr>
  </w:style>
  <w:style w:type="character" w:customStyle="1" w:styleId="WW8Num2z3">
    <w:name w:val="WW8Num2z3"/>
    <w:rsid w:val="001E2268"/>
    <w:rPr>
      <w:rFonts w:ascii="Symbol" w:hAnsi="Symbol"/>
    </w:rPr>
  </w:style>
  <w:style w:type="character" w:customStyle="1" w:styleId="WW8Num3z1">
    <w:name w:val="WW8Num3z1"/>
    <w:rsid w:val="001E2268"/>
    <w:rPr>
      <w:rFonts w:ascii="Symbol" w:hAnsi="Symbol"/>
    </w:rPr>
  </w:style>
  <w:style w:type="character" w:customStyle="1" w:styleId="WW8Num4z0">
    <w:name w:val="WW8Num4z0"/>
    <w:rsid w:val="001E2268"/>
    <w:rPr>
      <w:rFonts w:ascii="Wingdings" w:hAnsi="Wingdings"/>
    </w:rPr>
  </w:style>
  <w:style w:type="character" w:customStyle="1" w:styleId="WW8Num4z1">
    <w:name w:val="WW8Num4z1"/>
    <w:rsid w:val="001E2268"/>
    <w:rPr>
      <w:rFonts w:ascii="Courier New" w:hAnsi="Courier New" w:cs="Courier New"/>
    </w:rPr>
  </w:style>
  <w:style w:type="character" w:customStyle="1" w:styleId="WW8Num4z3">
    <w:name w:val="WW8Num4z3"/>
    <w:rsid w:val="001E2268"/>
    <w:rPr>
      <w:rFonts w:ascii="Symbol" w:hAnsi="Symbol"/>
    </w:rPr>
  </w:style>
  <w:style w:type="character" w:customStyle="1" w:styleId="WW8Num5z0">
    <w:name w:val="WW8Num5z0"/>
    <w:rsid w:val="001E2268"/>
    <w:rPr>
      <w:rFonts w:ascii="Wingdings" w:hAnsi="Wingdings"/>
    </w:rPr>
  </w:style>
  <w:style w:type="character" w:customStyle="1" w:styleId="WW8Num5z1">
    <w:name w:val="WW8Num5z1"/>
    <w:rsid w:val="001E2268"/>
    <w:rPr>
      <w:rFonts w:ascii="Courier New" w:hAnsi="Courier New" w:cs="Courier New"/>
    </w:rPr>
  </w:style>
  <w:style w:type="character" w:customStyle="1" w:styleId="WW8Num5z3">
    <w:name w:val="WW8Num5z3"/>
    <w:rsid w:val="001E2268"/>
    <w:rPr>
      <w:rFonts w:ascii="Symbol" w:hAnsi="Symbol"/>
    </w:rPr>
  </w:style>
  <w:style w:type="character" w:customStyle="1" w:styleId="Fontepargpadro1">
    <w:name w:val="Fonte parág. padrão1"/>
    <w:rsid w:val="001E2268"/>
  </w:style>
  <w:style w:type="paragraph" w:customStyle="1" w:styleId="Ttulo1">
    <w:name w:val="Título1"/>
    <w:basedOn w:val="Normal"/>
    <w:next w:val="Corpodetexto"/>
    <w:rsid w:val="001E2268"/>
    <w:pPr>
      <w:keepNext/>
      <w:spacing w:before="240" w:after="120"/>
    </w:pPr>
    <w:rPr>
      <w:rFonts w:ascii="Arial" w:eastAsia="Arial Unicode MS" w:hAnsi="Arial" w:cs="Tahoma"/>
      <w:sz w:val="28"/>
      <w:szCs w:val="28"/>
    </w:rPr>
  </w:style>
  <w:style w:type="paragraph" w:styleId="Corpodetexto">
    <w:name w:val="Body Text"/>
    <w:basedOn w:val="Normal"/>
    <w:rsid w:val="001E2268"/>
    <w:pPr>
      <w:spacing w:after="120"/>
    </w:pPr>
  </w:style>
  <w:style w:type="paragraph" w:styleId="Lista">
    <w:name w:val="List"/>
    <w:basedOn w:val="Corpodetexto"/>
    <w:rsid w:val="001E2268"/>
    <w:rPr>
      <w:rFonts w:cs="Tahoma"/>
    </w:rPr>
  </w:style>
  <w:style w:type="paragraph" w:customStyle="1" w:styleId="Legenda1">
    <w:name w:val="Legenda1"/>
    <w:basedOn w:val="Normal"/>
    <w:rsid w:val="001E2268"/>
    <w:pPr>
      <w:suppressLineNumbers/>
      <w:spacing w:before="120" w:after="120"/>
    </w:pPr>
    <w:rPr>
      <w:rFonts w:cs="Tahoma"/>
      <w:i/>
      <w:iCs/>
      <w:sz w:val="24"/>
      <w:szCs w:val="24"/>
    </w:rPr>
  </w:style>
  <w:style w:type="paragraph" w:customStyle="1" w:styleId="ndice">
    <w:name w:val="Índice"/>
    <w:basedOn w:val="Normal"/>
    <w:rsid w:val="001E2268"/>
    <w:pPr>
      <w:suppressLineNumbers/>
    </w:pPr>
    <w:rPr>
      <w:rFonts w:cs="Tahoma"/>
    </w:rPr>
  </w:style>
  <w:style w:type="paragraph" w:customStyle="1" w:styleId="Contedodetabela">
    <w:name w:val="Conteúdo de tabela"/>
    <w:basedOn w:val="Normal"/>
    <w:rsid w:val="001E2268"/>
    <w:pPr>
      <w:suppressLineNumbers/>
    </w:pPr>
  </w:style>
  <w:style w:type="paragraph" w:customStyle="1" w:styleId="Ttulodetabela">
    <w:name w:val="Título de tabela"/>
    <w:basedOn w:val="Contedodetabela"/>
    <w:rsid w:val="001E2268"/>
    <w:pPr>
      <w:jc w:val="center"/>
    </w:pPr>
    <w:rPr>
      <w:b/>
      <w:bCs/>
    </w:rPr>
  </w:style>
  <w:style w:type="paragraph" w:styleId="Rodap">
    <w:name w:val="footer"/>
    <w:basedOn w:val="Normal"/>
    <w:link w:val="RodapChar"/>
    <w:uiPriority w:val="99"/>
    <w:rsid w:val="001E2268"/>
    <w:pPr>
      <w:tabs>
        <w:tab w:val="center" w:pos="4419"/>
        <w:tab w:val="right" w:pos="8838"/>
      </w:tabs>
    </w:pPr>
  </w:style>
  <w:style w:type="paragraph" w:styleId="Cabealho">
    <w:name w:val="header"/>
    <w:basedOn w:val="Normal"/>
    <w:rsid w:val="001E2268"/>
    <w:pPr>
      <w:suppressLineNumbers/>
      <w:tabs>
        <w:tab w:val="center" w:pos="4252"/>
        <w:tab w:val="right" w:pos="8504"/>
      </w:tabs>
    </w:pPr>
  </w:style>
  <w:style w:type="paragraph" w:styleId="PargrafodaLista">
    <w:name w:val="List Paragraph"/>
    <w:basedOn w:val="Normal"/>
    <w:uiPriority w:val="34"/>
    <w:qFormat/>
    <w:rsid w:val="007D0A09"/>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paragraph" w:styleId="Textodebalo">
    <w:name w:val="Balloon Text"/>
    <w:basedOn w:val="Normal"/>
    <w:link w:val="TextodebaloChar"/>
    <w:uiPriority w:val="99"/>
    <w:semiHidden/>
    <w:unhideWhenUsed/>
    <w:rsid w:val="00C439D9"/>
    <w:rPr>
      <w:rFonts w:ascii="Tahoma" w:hAnsi="Tahoma" w:cs="Tahoma"/>
      <w:sz w:val="16"/>
      <w:szCs w:val="16"/>
    </w:rPr>
  </w:style>
  <w:style w:type="character" w:customStyle="1" w:styleId="TextodebaloChar">
    <w:name w:val="Texto de balão Char"/>
    <w:basedOn w:val="Fontepargpadro"/>
    <w:link w:val="Textodebalo"/>
    <w:uiPriority w:val="99"/>
    <w:semiHidden/>
    <w:rsid w:val="00C439D9"/>
    <w:rPr>
      <w:rFonts w:ascii="Tahoma" w:hAnsi="Tahoma" w:cs="Tahoma"/>
      <w:sz w:val="16"/>
      <w:szCs w:val="16"/>
      <w:lang w:eastAsia="ar-SA"/>
    </w:rPr>
  </w:style>
  <w:style w:type="character" w:customStyle="1" w:styleId="RodapChar">
    <w:name w:val="Rodapé Char"/>
    <w:basedOn w:val="Fontepargpadro"/>
    <w:link w:val="Rodap"/>
    <w:uiPriority w:val="99"/>
    <w:rsid w:val="002C25EE"/>
    <w:rPr>
      <w:lang w:eastAsia="ar-SA"/>
    </w:rPr>
  </w:style>
  <w:style w:type="table" w:styleId="Tabelacomgrade">
    <w:name w:val="Table Grid"/>
    <w:basedOn w:val="Tabelanormal"/>
    <w:uiPriority w:val="59"/>
    <w:rsid w:val="004D560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mentoClaro1">
    <w:name w:val="Sombreamento Claro1"/>
    <w:basedOn w:val="Tabelanormal"/>
    <w:uiPriority w:val="60"/>
    <w:rsid w:val="004D560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390815">
      <w:bodyDiv w:val="1"/>
      <w:marLeft w:val="0"/>
      <w:marRight w:val="0"/>
      <w:marTop w:val="0"/>
      <w:marBottom w:val="0"/>
      <w:divBdr>
        <w:top w:val="none" w:sz="0" w:space="0" w:color="auto"/>
        <w:left w:val="none" w:sz="0" w:space="0" w:color="auto"/>
        <w:bottom w:val="none" w:sz="0" w:space="0" w:color="auto"/>
        <w:right w:val="none" w:sz="0" w:space="0" w:color="auto"/>
      </w:divBdr>
      <w:divsChild>
        <w:div w:id="773790536">
          <w:marLeft w:val="0"/>
          <w:marRight w:val="0"/>
          <w:marTop w:val="0"/>
          <w:marBottom w:val="0"/>
          <w:divBdr>
            <w:top w:val="none" w:sz="0" w:space="0" w:color="auto"/>
            <w:left w:val="none" w:sz="0" w:space="0" w:color="auto"/>
            <w:bottom w:val="none" w:sz="0" w:space="0" w:color="auto"/>
            <w:right w:val="none" w:sz="0" w:space="0" w:color="auto"/>
          </w:divBdr>
          <w:divsChild>
            <w:div w:id="779379713">
              <w:marLeft w:val="0"/>
              <w:marRight w:val="0"/>
              <w:marTop w:val="0"/>
              <w:marBottom w:val="0"/>
              <w:divBdr>
                <w:top w:val="none" w:sz="0" w:space="0" w:color="auto"/>
                <w:left w:val="none" w:sz="0" w:space="0" w:color="auto"/>
                <w:bottom w:val="none" w:sz="0" w:space="0" w:color="auto"/>
                <w:right w:val="none" w:sz="0" w:space="0" w:color="auto"/>
              </w:divBdr>
              <w:divsChild>
                <w:div w:id="1556162093">
                  <w:marLeft w:val="0"/>
                  <w:marRight w:val="0"/>
                  <w:marTop w:val="0"/>
                  <w:marBottom w:val="0"/>
                  <w:divBdr>
                    <w:top w:val="none" w:sz="0" w:space="0" w:color="auto"/>
                    <w:left w:val="none" w:sz="0" w:space="0" w:color="auto"/>
                    <w:bottom w:val="none" w:sz="0" w:space="0" w:color="auto"/>
                    <w:right w:val="none" w:sz="0" w:space="0" w:color="auto"/>
                  </w:divBdr>
                  <w:divsChild>
                    <w:div w:id="15969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50317">
          <w:marLeft w:val="0"/>
          <w:marRight w:val="0"/>
          <w:marTop w:val="0"/>
          <w:marBottom w:val="0"/>
          <w:divBdr>
            <w:top w:val="none" w:sz="0" w:space="0" w:color="auto"/>
            <w:left w:val="none" w:sz="0" w:space="0" w:color="auto"/>
            <w:bottom w:val="none" w:sz="0" w:space="0" w:color="auto"/>
            <w:right w:val="none" w:sz="0" w:space="0" w:color="auto"/>
          </w:divBdr>
          <w:divsChild>
            <w:div w:id="1877696838">
              <w:marLeft w:val="0"/>
              <w:marRight w:val="0"/>
              <w:marTop w:val="0"/>
              <w:marBottom w:val="0"/>
              <w:divBdr>
                <w:top w:val="none" w:sz="0" w:space="0" w:color="auto"/>
                <w:left w:val="none" w:sz="0" w:space="0" w:color="auto"/>
                <w:bottom w:val="none" w:sz="0" w:space="0" w:color="auto"/>
                <w:right w:val="none" w:sz="0" w:space="0" w:color="auto"/>
              </w:divBdr>
              <w:divsChild>
                <w:div w:id="9751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7761C7-B94A-45AF-B5E1-C4E508683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1835</Words>
  <Characters>9914</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dc:creator>
  <cp:lastModifiedBy>Saeg</cp:lastModifiedBy>
  <cp:revision>2</cp:revision>
  <cp:lastPrinted>2015-06-23T18:50:00Z</cp:lastPrinted>
  <dcterms:created xsi:type="dcterms:W3CDTF">2015-08-24T15:16:00Z</dcterms:created>
  <dcterms:modified xsi:type="dcterms:W3CDTF">2015-08-24T15:16:00Z</dcterms:modified>
</cp:coreProperties>
</file>