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72" w:rsidRDefault="000A6F72" w:rsidP="000A6F72">
      <w:pPr>
        <w:pStyle w:val="PargrafodaLista"/>
        <w:spacing w:line="360" w:lineRule="auto"/>
        <w:ind w:left="4248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8DB46" wp14:editId="02E0B006">
            <wp:simplePos x="0" y="0"/>
            <wp:positionH relativeFrom="column">
              <wp:posOffset>710565</wp:posOffset>
            </wp:positionH>
            <wp:positionV relativeFrom="paragraph">
              <wp:posOffset>5080</wp:posOffset>
            </wp:positionV>
            <wp:extent cx="4046855" cy="1804035"/>
            <wp:effectExtent l="0" t="0" r="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180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F72" w:rsidRDefault="000A6F72" w:rsidP="000A6F72">
      <w:pPr>
        <w:spacing w:line="360" w:lineRule="auto"/>
        <w:rPr>
          <w:rFonts w:ascii="Arial" w:hAnsi="Arial" w:cs="Arial"/>
        </w:rPr>
      </w:pPr>
    </w:p>
    <w:p w:rsidR="000A6F72" w:rsidRDefault="000A6F72" w:rsidP="000A6F72">
      <w:pPr>
        <w:spacing w:line="360" w:lineRule="auto"/>
        <w:rPr>
          <w:rFonts w:ascii="Arial" w:hAnsi="Arial" w:cs="Arial"/>
        </w:rPr>
      </w:pPr>
    </w:p>
    <w:p w:rsidR="000A6F72" w:rsidRDefault="000A6F72" w:rsidP="000A6F72">
      <w:pPr>
        <w:spacing w:line="360" w:lineRule="auto"/>
        <w:rPr>
          <w:rFonts w:ascii="Arial" w:hAnsi="Arial" w:cs="Arial"/>
        </w:rPr>
      </w:pPr>
    </w:p>
    <w:p w:rsidR="000A6F72" w:rsidRDefault="000A6F72" w:rsidP="000A6F72">
      <w:pPr>
        <w:spacing w:line="360" w:lineRule="auto"/>
        <w:rPr>
          <w:rFonts w:ascii="Arial" w:hAnsi="Arial" w:cs="Arial"/>
        </w:rPr>
      </w:pPr>
    </w:p>
    <w:p w:rsidR="000A6F72" w:rsidRDefault="000A6F72" w:rsidP="000A6F72">
      <w:pPr>
        <w:spacing w:line="360" w:lineRule="auto"/>
        <w:jc w:val="center"/>
        <w:rPr>
          <w:rFonts w:ascii="Arial" w:hAnsi="Arial" w:cs="Arial"/>
        </w:rPr>
      </w:pPr>
    </w:p>
    <w:p w:rsidR="000A6F72" w:rsidRPr="001E096D" w:rsidRDefault="000A6F72" w:rsidP="000A6F72">
      <w:pPr>
        <w:tabs>
          <w:tab w:val="left" w:pos="1990"/>
        </w:tabs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E096D">
        <w:rPr>
          <w:rFonts w:ascii="Arial" w:hAnsi="Arial" w:cs="Arial"/>
          <w:sz w:val="27"/>
          <w:szCs w:val="27"/>
        </w:rPr>
        <w:t xml:space="preserve">Ata da </w:t>
      </w:r>
      <w:r>
        <w:rPr>
          <w:rFonts w:ascii="Arial" w:hAnsi="Arial" w:cs="Arial"/>
          <w:sz w:val="27"/>
          <w:szCs w:val="27"/>
        </w:rPr>
        <w:t xml:space="preserve">Segunda </w:t>
      </w:r>
      <w:r w:rsidRPr="001E096D">
        <w:rPr>
          <w:rFonts w:ascii="Arial" w:hAnsi="Arial" w:cs="Arial"/>
          <w:sz w:val="27"/>
          <w:szCs w:val="27"/>
        </w:rPr>
        <w:t>Reunião Extraordinária- Referente ao Mês de Novembro/ 2014</w:t>
      </w:r>
    </w:p>
    <w:p w:rsidR="000A6F72" w:rsidRDefault="000A6F72" w:rsidP="000A6F72">
      <w:pPr>
        <w:tabs>
          <w:tab w:val="left" w:pos="1990"/>
        </w:tabs>
        <w:spacing w:line="360" w:lineRule="auto"/>
        <w:rPr>
          <w:rFonts w:ascii="Arial" w:hAnsi="Arial" w:cs="Arial"/>
        </w:rPr>
      </w:pPr>
    </w:p>
    <w:p w:rsidR="000A6F72" w:rsidRDefault="000A6F72" w:rsidP="000A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vinte e sete dias do mês de Novembro de dois mil e quatorze,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dezessete horas e trinta minutos, no prédio do Museu Frei Galvão, sito à praça Conselheiro Rodrigues Alves, 48, foi realizada a segunda reunião extraordinária do Conselho Municipal de Turismo de Guaratinguetá para dar continuidade à apresentação da Minuta de lei. Os trabalhos foram iniciados com a presidente Clarice Fonseca fazendo a leitura da ata da primeira reunião extraordinária do mês de Novembro, que foi assentida por todos e assinada somente pela presidente Clarice Fonseca, visto que o secretário do </w:t>
      </w:r>
      <w:r w:rsidR="00FB5549">
        <w:rPr>
          <w:rFonts w:ascii="Arial" w:hAnsi="Arial" w:cs="Arial"/>
        </w:rPr>
        <w:t xml:space="preserve">Turismo e do COMTUR Célio Leite não estava presente na reunião. A leitura da Minuta foi continuada no Capítulo II, onde </w:t>
      </w:r>
      <w:proofErr w:type="gramStart"/>
      <w:r w:rsidR="00FB5549">
        <w:rPr>
          <w:rFonts w:ascii="Arial" w:hAnsi="Arial" w:cs="Arial"/>
        </w:rPr>
        <w:t>lê-se</w:t>
      </w:r>
      <w:proofErr w:type="gramEnd"/>
      <w:r w:rsidR="00FB5549">
        <w:rPr>
          <w:rFonts w:ascii="Arial" w:hAnsi="Arial" w:cs="Arial"/>
        </w:rPr>
        <w:t xml:space="preserve"> “DA COMPOSIÇÃO DO COMTUR E FUNCIONAMENTO DAS PLENÁRIAS”</w:t>
      </w:r>
      <w:r w:rsidR="00117416">
        <w:rPr>
          <w:rFonts w:ascii="Arial" w:hAnsi="Arial" w:cs="Arial"/>
        </w:rPr>
        <w:t>, e o primeiro parágrafo a ser questionado foi o de número XXII pela Conselheira Thereza Maia, onde se fala sobre a representatividade da entidade “ARQUIDIOCESE”</w:t>
      </w:r>
      <w:r w:rsidR="00DE563E">
        <w:rPr>
          <w:rFonts w:ascii="Arial" w:hAnsi="Arial" w:cs="Arial"/>
        </w:rPr>
        <w:t xml:space="preserve">. Após debate e votação, foi decidido que essa entidade não seria contemplada no novo estatuto. Apenas os Conselheiros </w:t>
      </w:r>
      <w:r w:rsidR="00CB527D">
        <w:rPr>
          <w:rFonts w:ascii="Arial" w:hAnsi="Arial" w:cs="Arial"/>
        </w:rPr>
        <w:t>Marcio Silva, Rogério Rabelo</w:t>
      </w:r>
      <w:r w:rsidR="009E13B3">
        <w:rPr>
          <w:rFonts w:ascii="Arial" w:hAnsi="Arial" w:cs="Arial"/>
        </w:rPr>
        <w:t xml:space="preserve"> e Luiz Antônio</w:t>
      </w:r>
      <w:r w:rsidR="00DE563E">
        <w:rPr>
          <w:rFonts w:ascii="Arial" w:hAnsi="Arial" w:cs="Arial"/>
        </w:rPr>
        <w:t xml:space="preserve"> votaram pela permanência da Arquidiocese. </w:t>
      </w:r>
      <w:r w:rsidR="00156F01">
        <w:rPr>
          <w:rFonts w:ascii="Arial" w:hAnsi="Arial" w:cs="Arial"/>
        </w:rPr>
        <w:t xml:space="preserve">Outra entidade que foi questionada foi “IMPRENSA”, que, pela votação da maioria dos Conselheiros, ficou decidido pela exclusão na Minuta, sendo que apenas o Conselheiro Márcio Silva opinou para sua permanência. O Conselheiro Rogério Rabelo sugeriu que fosse acrescentado “ECOTURISMO” ao parágrafo XVIII, o qual foi aceito por unanimidade pelos Conselheiros. </w:t>
      </w:r>
      <w:r w:rsidR="00C37C2F">
        <w:rPr>
          <w:rFonts w:ascii="Arial" w:hAnsi="Arial" w:cs="Arial"/>
        </w:rPr>
        <w:t>No</w:t>
      </w:r>
      <w:r w:rsidR="00156F01">
        <w:rPr>
          <w:rFonts w:ascii="Arial" w:hAnsi="Arial" w:cs="Arial"/>
        </w:rPr>
        <w:t xml:space="preserve"> parágrafo XIII</w:t>
      </w:r>
      <w:r w:rsidR="00C37C2F">
        <w:rPr>
          <w:rFonts w:ascii="Arial" w:hAnsi="Arial" w:cs="Arial"/>
        </w:rPr>
        <w:t xml:space="preserve">, </w:t>
      </w:r>
      <w:r w:rsidR="00156F01">
        <w:rPr>
          <w:rFonts w:ascii="Arial" w:hAnsi="Arial" w:cs="Arial"/>
        </w:rPr>
        <w:t>o Conselheiro Rogério Rabelo</w:t>
      </w:r>
      <w:r w:rsidR="00C37C2F">
        <w:rPr>
          <w:rFonts w:ascii="Arial" w:hAnsi="Arial" w:cs="Arial"/>
        </w:rPr>
        <w:t xml:space="preserve"> sugeriu que fosse </w:t>
      </w:r>
      <w:r w:rsidR="009E13B3">
        <w:rPr>
          <w:rFonts w:ascii="Arial" w:hAnsi="Arial" w:cs="Arial"/>
        </w:rPr>
        <w:t xml:space="preserve">alterada para </w:t>
      </w:r>
      <w:proofErr w:type="gramStart"/>
      <w:r w:rsidR="009E13B3">
        <w:rPr>
          <w:rFonts w:ascii="Arial" w:hAnsi="Arial" w:cs="Arial"/>
        </w:rPr>
        <w:t>dois o número</w:t>
      </w:r>
      <w:proofErr w:type="gramEnd"/>
      <w:r w:rsidR="009E13B3">
        <w:rPr>
          <w:rFonts w:ascii="Arial" w:hAnsi="Arial" w:cs="Arial"/>
        </w:rPr>
        <w:t xml:space="preserve"> de representantes da entidade “ASSOCIAÇÃO DE BAIRROS”, no entanto, houve empate nessa decisão, ficando à cargo da presidente Clarice Fonseca o voto de desempate, que votou pelo acréscimo de dois representantes.  </w:t>
      </w:r>
      <w:r w:rsidR="00D36BC0">
        <w:rPr>
          <w:rFonts w:ascii="Arial" w:hAnsi="Arial" w:cs="Arial"/>
        </w:rPr>
        <w:t xml:space="preserve">O Conselheiro </w:t>
      </w:r>
      <w:proofErr w:type="spellStart"/>
      <w:r w:rsidR="00D36BC0">
        <w:rPr>
          <w:rFonts w:ascii="Arial" w:hAnsi="Arial" w:cs="Arial"/>
        </w:rPr>
        <w:t>Distéfano</w:t>
      </w:r>
      <w:proofErr w:type="spellEnd"/>
      <w:r w:rsidR="00D36BC0">
        <w:rPr>
          <w:rFonts w:ascii="Arial" w:hAnsi="Arial" w:cs="Arial"/>
        </w:rPr>
        <w:t xml:space="preserve"> Basto</w:t>
      </w:r>
      <w:r w:rsidR="00F11BA4">
        <w:rPr>
          <w:rFonts w:ascii="Arial" w:hAnsi="Arial" w:cs="Arial"/>
        </w:rPr>
        <w:t xml:space="preserve">s sugeriu que fosse </w:t>
      </w:r>
      <w:r w:rsidR="00F11BA4">
        <w:rPr>
          <w:rFonts w:ascii="Arial" w:hAnsi="Arial" w:cs="Arial"/>
        </w:rPr>
        <w:lastRenderedPageBreak/>
        <w:t xml:space="preserve">alterada, no parágrafo XX, a forma de divulgação das reuniões do COMTUR, porém, através de votação, não houve alteração na redação da minuta. </w:t>
      </w:r>
      <w:r>
        <w:rPr>
          <w:rFonts w:ascii="Arial" w:hAnsi="Arial" w:cs="Arial"/>
        </w:rPr>
        <w:t xml:space="preserve">Pelo fato da </w:t>
      </w:r>
      <w:r w:rsidR="005F3F9A">
        <w:rPr>
          <w:rFonts w:ascii="Arial" w:hAnsi="Arial" w:cs="Arial"/>
        </w:rPr>
        <w:t xml:space="preserve">apresentação da </w:t>
      </w:r>
      <w:r>
        <w:rPr>
          <w:rFonts w:ascii="Arial" w:hAnsi="Arial" w:cs="Arial"/>
        </w:rPr>
        <w:t xml:space="preserve">minuta </w:t>
      </w:r>
      <w:r w:rsidR="005F3F9A">
        <w:rPr>
          <w:rFonts w:ascii="Arial" w:hAnsi="Arial" w:cs="Arial"/>
        </w:rPr>
        <w:t xml:space="preserve">ainda não ter sido concluída, a presidente Clarice Fonseca solicitou uma nova reunião Extraordinária, que </w:t>
      </w:r>
      <w:r>
        <w:rPr>
          <w:rFonts w:ascii="Arial" w:hAnsi="Arial" w:cs="Arial"/>
        </w:rPr>
        <w:t xml:space="preserve">foi marcada para o dia dois de dezembro de dois mil e catorze,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dezessete horas</w:t>
      </w:r>
      <w:r w:rsidR="005F3F9A">
        <w:rPr>
          <w:rFonts w:ascii="Arial" w:hAnsi="Arial" w:cs="Arial"/>
        </w:rPr>
        <w:t xml:space="preserve"> e trinta minutos</w:t>
      </w:r>
      <w:r>
        <w:rPr>
          <w:rFonts w:ascii="Arial" w:hAnsi="Arial" w:cs="Arial"/>
        </w:rPr>
        <w:t>, no Museu Frei Galvão. Nada mais havendo</w:t>
      </w:r>
      <w:r w:rsidRPr="005E7159">
        <w:rPr>
          <w:rFonts w:ascii="Arial" w:hAnsi="Arial" w:cs="Arial"/>
        </w:rPr>
        <w:t xml:space="preserve"> a tratar, a Presidente Clarice Fonseca agradece a presença de todos e </w:t>
      </w:r>
      <w:r>
        <w:rPr>
          <w:rFonts w:ascii="Arial" w:hAnsi="Arial" w:cs="Arial"/>
        </w:rPr>
        <w:t xml:space="preserve">dá por encerrada a reunião às </w:t>
      </w:r>
      <w:r w:rsidR="009A1911">
        <w:rPr>
          <w:rFonts w:ascii="Arial" w:hAnsi="Arial" w:cs="Arial"/>
        </w:rPr>
        <w:t>dezenove horas e trinta minutos.</w:t>
      </w:r>
    </w:p>
    <w:p w:rsidR="000A6F72" w:rsidRDefault="000A6F72" w:rsidP="000A6F72">
      <w:pPr>
        <w:tabs>
          <w:tab w:val="left" w:pos="1990"/>
        </w:tabs>
        <w:spacing w:line="360" w:lineRule="auto"/>
        <w:jc w:val="both"/>
        <w:rPr>
          <w:rFonts w:ascii="Arial" w:hAnsi="Arial" w:cs="Arial"/>
        </w:rPr>
      </w:pPr>
    </w:p>
    <w:p w:rsidR="000A6F72" w:rsidRDefault="000A6F72" w:rsidP="000A6F72">
      <w:pPr>
        <w:tabs>
          <w:tab w:val="left" w:pos="1990"/>
        </w:tabs>
        <w:spacing w:line="360" w:lineRule="auto"/>
        <w:jc w:val="both"/>
        <w:rPr>
          <w:rFonts w:ascii="Arial" w:hAnsi="Arial" w:cs="Arial"/>
        </w:rPr>
      </w:pPr>
    </w:p>
    <w:p w:rsidR="000A6F72" w:rsidRDefault="000A6F72" w:rsidP="000A6F72">
      <w:pPr>
        <w:tabs>
          <w:tab w:val="left" w:pos="1990"/>
        </w:tabs>
        <w:spacing w:line="360" w:lineRule="auto"/>
        <w:jc w:val="both"/>
        <w:rPr>
          <w:rFonts w:ascii="Arial" w:hAnsi="Arial" w:cs="Arial"/>
        </w:rPr>
      </w:pPr>
    </w:p>
    <w:p w:rsidR="000A6F72" w:rsidRDefault="000A6F72" w:rsidP="000A6F72">
      <w:pPr>
        <w:tabs>
          <w:tab w:val="left" w:pos="1990"/>
        </w:tabs>
        <w:spacing w:line="360" w:lineRule="auto"/>
        <w:jc w:val="both"/>
        <w:rPr>
          <w:rFonts w:ascii="Arial" w:hAnsi="Arial" w:cs="Arial"/>
        </w:rPr>
      </w:pPr>
    </w:p>
    <w:p w:rsidR="000A6F72" w:rsidRDefault="000A6F72" w:rsidP="000A6F72">
      <w:pPr>
        <w:tabs>
          <w:tab w:val="left" w:pos="1990"/>
        </w:tabs>
        <w:spacing w:line="360" w:lineRule="auto"/>
        <w:jc w:val="both"/>
        <w:rPr>
          <w:rFonts w:ascii="Arial" w:hAnsi="Arial" w:cs="Arial"/>
        </w:rPr>
      </w:pPr>
    </w:p>
    <w:p w:rsidR="000A6F72" w:rsidRDefault="000A6F72" w:rsidP="000A6F72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CLARICE FONSECA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1619D8">
        <w:rPr>
          <w:rFonts w:ascii="Arial" w:hAnsi="Arial" w:cs="Arial"/>
        </w:rPr>
        <w:tab/>
      </w:r>
      <w:r w:rsidR="001619D8">
        <w:rPr>
          <w:rFonts w:ascii="Arial" w:hAnsi="Arial" w:cs="Arial"/>
        </w:rPr>
        <w:tab/>
      </w:r>
      <w:r w:rsidR="00A1416A">
        <w:rPr>
          <w:rFonts w:ascii="Arial" w:hAnsi="Arial" w:cs="Arial"/>
        </w:rPr>
        <w:t xml:space="preserve">Vice Presidente </w:t>
      </w:r>
      <w:r>
        <w:rPr>
          <w:rFonts w:ascii="Arial" w:hAnsi="Arial" w:cs="Arial"/>
        </w:rPr>
        <w:t>CRISTINO SILVA</w:t>
      </w:r>
    </w:p>
    <w:p w:rsidR="000A6F72" w:rsidRPr="00653C40" w:rsidRDefault="000A6F72" w:rsidP="000A6F72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</w:p>
    <w:p w:rsidR="000A6F72" w:rsidRPr="00653C40" w:rsidRDefault="00A1416A" w:rsidP="000A6F72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  <w:r w:rsidRPr="00653C40">
        <w:rPr>
          <w:rFonts w:ascii="Arial" w:hAnsi="Arial" w:cs="Arial"/>
        </w:rPr>
        <w:t xml:space="preserve">Presidente do </w:t>
      </w:r>
      <w:r w:rsidR="000A6F72" w:rsidRPr="00653C40">
        <w:rPr>
          <w:rFonts w:ascii="Arial" w:hAnsi="Arial" w:cs="Arial"/>
        </w:rPr>
        <w:t>COMTUR</w:t>
      </w:r>
      <w:r w:rsidR="000A6F72" w:rsidRPr="00653C40">
        <w:rPr>
          <w:rFonts w:ascii="Arial" w:hAnsi="Arial" w:cs="Arial"/>
        </w:rPr>
        <w:tab/>
      </w:r>
      <w:r w:rsidR="000A6F72" w:rsidRPr="00653C40">
        <w:rPr>
          <w:rFonts w:ascii="Arial" w:hAnsi="Arial" w:cs="Arial"/>
        </w:rPr>
        <w:tab/>
        <w:t xml:space="preserve">        </w:t>
      </w:r>
      <w:r w:rsidR="001619D8">
        <w:rPr>
          <w:rFonts w:ascii="Arial" w:hAnsi="Arial" w:cs="Arial"/>
        </w:rPr>
        <w:tab/>
      </w:r>
      <w:r w:rsidR="001619D8">
        <w:rPr>
          <w:rFonts w:ascii="Arial" w:hAnsi="Arial" w:cs="Arial"/>
        </w:rPr>
        <w:tab/>
      </w:r>
      <w:r>
        <w:rPr>
          <w:rFonts w:ascii="Arial" w:hAnsi="Arial" w:cs="Arial"/>
        </w:rPr>
        <w:t>Secretário “AD- HOC”</w:t>
      </w:r>
    </w:p>
    <w:p w:rsidR="000A6F72" w:rsidRDefault="000A6F72" w:rsidP="000A6F72">
      <w:pPr>
        <w:jc w:val="right"/>
      </w:pPr>
      <w:bookmarkStart w:id="0" w:name="_GoBack"/>
      <w:bookmarkEnd w:id="0"/>
    </w:p>
    <w:p w:rsidR="000A6F72" w:rsidRDefault="000A6F72" w:rsidP="000A6F72"/>
    <w:p w:rsidR="004C73A8" w:rsidRDefault="004C73A8"/>
    <w:sectPr w:rsidR="004C7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72"/>
    <w:rsid w:val="000A6F72"/>
    <w:rsid w:val="00117416"/>
    <w:rsid w:val="00156F01"/>
    <w:rsid w:val="001619D8"/>
    <w:rsid w:val="004C73A8"/>
    <w:rsid w:val="005F3F9A"/>
    <w:rsid w:val="008964A7"/>
    <w:rsid w:val="009A1911"/>
    <w:rsid w:val="009E13B3"/>
    <w:rsid w:val="00A1416A"/>
    <w:rsid w:val="00C37C2F"/>
    <w:rsid w:val="00CB527D"/>
    <w:rsid w:val="00D36BC0"/>
    <w:rsid w:val="00DE563E"/>
    <w:rsid w:val="00E6221F"/>
    <w:rsid w:val="00EE3EE1"/>
    <w:rsid w:val="00F11BA4"/>
    <w:rsid w:val="00F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7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7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Fonseca</dc:creator>
  <cp:lastModifiedBy>Clarice Fonseca</cp:lastModifiedBy>
  <cp:revision>4</cp:revision>
  <dcterms:created xsi:type="dcterms:W3CDTF">2014-12-03T13:58:00Z</dcterms:created>
  <dcterms:modified xsi:type="dcterms:W3CDTF">2015-02-02T23:10:00Z</dcterms:modified>
</cp:coreProperties>
</file>